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31" w:rsidRDefault="000A581E" w:rsidP="00BC1A31">
      <w:pPr>
        <w:pStyle w:val="a3"/>
        <w:jc w:val="right"/>
        <w:rPr>
          <w:b/>
          <w:bCs/>
          <w:sz w:val="24"/>
          <w:szCs w:val="24"/>
        </w:rPr>
      </w:pPr>
      <w:r>
        <w:rPr>
          <w:noProof/>
        </w:rPr>
        <w:drawing>
          <wp:anchor distT="0" distB="0" distL="114300" distR="114300" simplePos="0" relativeHeight="251659264" behindDoc="0" locked="0" layoutInCell="1" allowOverlap="1" wp14:anchorId="79DF032B" wp14:editId="7B898F1D">
            <wp:simplePos x="0" y="0"/>
            <wp:positionH relativeFrom="column">
              <wp:posOffset>2755900</wp:posOffset>
            </wp:positionH>
            <wp:positionV relativeFrom="paragraph">
              <wp:posOffset>-170180</wp:posOffset>
            </wp:positionV>
            <wp:extent cx="528320" cy="68961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anchor>
        </w:drawing>
      </w:r>
      <w:r>
        <w:rPr>
          <w:b/>
          <w:bCs/>
          <w:sz w:val="24"/>
          <w:szCs w:val="24"/>
        </w:rPr>
        <w:t xml:space="preserve"> </w:t>
      </w:r>
    </w:p>
    <w:p w:rsidR="00BC1A31" w:rsidRDefault="00BC1A31" w:rsidP="00BC1A31">
      <w:pPr>
        <w:widowControl w:val="0"/>
        <w:overflowPunct w:val="0"/>
        <w:autoSpaceDE w:val="0"/>
        <w:autoSpaceDN w:val="0"/>
        <w:adjustRightInd w:val="0"/>
        <w:jc w:val="right"/>
        <w:textAlignment w:val="baseline"/>
        <w:rPr>
          <w:b/>
          <w:sz w:val="28"/>
          <w:szCs w:val="28"/>
        </w:rPr>
      </w:pPr>
    </w:p>
    <w:p w:rsidR="00BC1A31" w:rsidRDefault="00BC1A31" w:rsidP="00BC1A31">
      <w:pPr>
        <w:widowControl w:val="0"/>
        <w:overflowPunct w:val="0"/>
        <w:autoSpaceDE w:val="0"/>
        <w:autoSpaceDN w:val="0"/>
        <w:adjustRightInd w:val="0"/>
        <w:jc w:val="center"/>
        <w:textAlignment w:val="baseline"/>
        <w:rPr>
          <w:b/>
        </w:rPr>
      </w:pPr>
    </w:p>
    <w:p w:rsidR="00BC1A31" w:rsidRPr="004C3914" w:rsidRDefault="00BC1A31" w:rsidP="000A581E">
      <w:pPr>
        <w:widowControl w:val="0"/>
        <w:suppressAutoHyphens/>
        <w:overflowPunct w:val="0"/>
        <w:autoSpaceDE w:val="0"/>
        <w:autoSpaceDN w:val="0"/>
        <w:adjustRightInd w:val="0"/>
        <w:jc w:val="center"/>
        <w:textAlignment w:val="baseline"/>
        <w:rPr>
          <w:b/>
        </w:rPr>
      </w:pPr>
      <w:r w:rsidRPr="004C3914">
        <w:rPr>
          <w:b/>
        </w:rPr>
        <w:t>Российская Федерация</w:t>
      </w:r>
    </w:p>
    <w:p w:rsidR="00BC1A31" w:rsidRPr="004C3914" w:rsidRDefault="00BC1A31" w:rsidP="000A581E">
      <w:pPr>
        <w:widowControl w:val="0"/>
        <w:suppressAutoHyphens/>
        <w:overflowPunct w:val="0"/>
        <w:autoSpaceDE w:val="0"/>
        <w:autoSpaceDN w:val="0"/>
        <w:adjustRightInd w:val="0"/>
        <w:jc w:val="center"/>
        <w:textAlignment w:val="baseline"/>
        <w:rPr>
          <w:b/>
        </w:rPr>
      </w:pPr>
      <w:r w:rsidRPr="004C3914">
        <w:rPr>
          <w:b/>
        </w:rPr>
        <w:t>Кемеровская область</w:t>
      </w:r>
      <w:r w:rsidR="00951B82" w:rsidRPr="004C3914">
        <w:rPr>
          <w:b/>
        </w:rPr>
        <w:t xml:space="preserve"> - Кузбасс</w:t>
      </w:r>
    </w:p>
    <w:p w:rsidR="00BC1A31" w:rsidRPr="004C3914" w:rsidRDefault="00BC1A31" w:rsidP="000A581E">
      <w:pPr>
        <w:widowControl w:val="0"/>
        <w:suppressAutoHyphens/>
        <w:overflowPunct w:val="0"/>
        <w:autoSpaceDE w:val="0"/>
        <w:autoSpaceDN w:val="0"/>
        <w:adjustRightInd w:val="0"/>
        <w:jc w:val="center"/>
        <w:textAlignment w:val="baseline"/>
        <w:rPr>
          <w:b/>
        </w:rPr>
      </w:pPr>
      <w:r w:rsidRPr="004C3914">
        <w:rPr>
          <w:b/>
        </w:rPr>
        <w:t>Мысковский городской округ</w:t>
      </w:r>
    </w:p>
    <w:p w:rsidR="00BC1A31" w:rsidRPr="004C3914" w:rsidRDefault="00BC1A31" w:rsidP="000A581E">
      <w:pPr>
        <w:suppressAutoHyphens/>
        <w:jc w:val="center"/>
        <w:rPr>
          <w:b/>
        </w:rPr>
      </w:pPr>
      <w:r w:rsidRPr="004C3914">
        <w:rPr>
          <w:b/>
        </w:rPr>
        <w:t>Совет народных депутатов Мысковского городского округа</w:t>
      </w:r>
    </w:p>
    <w:p w:rsidR="00BC1A31" w:rsidRPr="004C3914" w:rsidRDefault="00BC1A31" w:rsidP="000A581E">
      <w:pPr>
        <w:suppressAutoHyphens/>
        <w:jc w:val="center"/>
        <w:rPr>
          <w:b/>
        </w:rPr>
      </w:pPr>
      <w:r w:rsidRPr="004C3914">
        <w:rPr>
          <w:b/>
        </w:rPr>
        <w:t>(шестой созыв)</w:t>
      </w:r>
    </w:p>
    <w:p w:rsidR="000A581E" w:rsidRPr="004C3914" w:rsidRDefault="000A581E" w:rsidP="00BC1A31">
      <w:pPr>
        <w:suppressAutoHyphens/>
        <w:jc w:val="center"/>
        <w:rPr>
          <w:b/>
        </w:rPr>
      </w:pPr>
    </w:p>
    <w:p w:rsidR="00BC1A31" w:rsidRPr="004C3914" w:rsidRDefault="00BC1A31" w:rsidP="00BC1A31">
      <w:pPr>
        <w:suppressAutoHyphens/>
        <w:jc w:val="center"/>
        <w:rPr>
          <w:b/>
        </w:rPr>
      </w:pPr>
      <w:proofErr w:type="gramStart"/>
      <w:r w:rsidRPr="004C3914">
        <w:rPr>
          <w:b/>
        </w:rPr>
        <w:t>Р</w:t>
      </w:r>
      <w:proofErr w:type="gramEnd"/>
      <w:r w:rsidRPr="004C3914">
        <w:rPr>
          <w:b/>
        </w:rPr>
        <w:t xml:space="preserve"> Е Ш Е Н И Е</w:t>
      </w:r>
    </w:p>
    <w:p w:rsidR="00BC1A31" w:rsidRPr="004C3914" w:rsidRDefault="00BC1A31" w:rsidP="00BC1A31">
      <w:pPr>
        <w:suppressAutoHyphens/>
        <w:jc w:val="center"/>
        <w:rPr>
          <w:b/>
        </w:rPr>
      </w:pPr>
    </w:p>
    <w:p w:rsidR="00BC1A31" w:rsidRPr="004C3914" w:rsidRDefault="000A581E" w:rsidP="00BC1A31">
      <w:pPr>
        <w:suppressAutoHyphens/>
        <w:jc w:val="center"/>
        <w:rPr>
          <w:b/>
          <w:u w:val="single"/>
        </w:rPr>
      </w:pPr>
      <w:r w:rsidRPr="004C3914">
        <w:rPr>
          <w:b/>
          <w:u w:val="single"/>
        </w:rPr>
        <w:t xml:space="preserve">от 23 декабря 2020г. </w:t>
      </w:r>
      <w:r w:rsidR="00BC1A31" w:rsidRPr="004C3914">
        <w:rPr>
          <w:b/>
          <w:u w:val="single"/>
        </w:rPr>
        <w:t>№</w:t>
      </w:r>
      <w:r w:rsidRPr="004C3914">
        <w:rPr>
          <w:b/>
          <w:u w:val="single"/>
        </w:rPr>
        <w:t xml:space="preserve"> 70-н</w:t>
      </w:r>
    </w:p>
    <w:p w:rsidR="00BC1A31" w:rsidRPr="004C3914" w:rsidRDefault="00BC1A31" w:rsidP="00BC1A31">
      <w:pPr>
        <w:jc w:val="both"/>
      </w:pPr>
    </w:p>
    <w:p w:rsidR="002D3620" w:rsidRPr="004C3914" w:rsidRDefault="00624336" w:rsidP="00624336">
      <w:pPr>
        <w:autoSpaceDE w:val="0"/>
        <w:autoSpaceDN w:val="0"/>
        <w:adjustRightInd w:val="0"/>
        <w:jc w:val="center"/>
        <w:rPr>
          <w:b/>
        </w:rPr>
      </w:pPr>
      <w:r w:rsidRPr="004C3914">
        <w:rPr>
          <w:b/>
        </w:rPr>
        <w:t xml:space="preserve">О признании </w:t>
      </w:r>
      <w:proofErr w:type="gramStart"/>
      <w:r w:rsidRPr="004C3914">
        <w:rPr>
          <w:b/>
        </w:rPr>
        <w:t>утратившим</w:t>
      </w:r>
      <w:r w:rsidR="002D3620" w:rsidRPr="004C3914">
        <w:rPr>
          <w:b/>
        </w:rPr>
        <w:t>и</w:t>
      </w:r>
      <w:proofErr w:type="gramEnd"/>
      <w:r w:rsidRPr="004C3914">
        <w:rPr>
          <w:b/>
        </w:rPr>
        <w:t xml:space="preserve"> силу</w:t>
      </w:r>
      <w:r w:rsidR="002D3620" w:rsidRPr="004C3914">
        <w:rPr>
          <w:b/>
        </w:rPr>
        <w:t xml:space="preserve"> отдельных решений</w:t>
      </w:r>
      <w:r w:rsidRPr="004C3914">
        <w:rPr>
          <w:b/>
        </w:rPr>
        <w:t xml:space="preserve"> </w:t>
      </w:r>
    </w:p>
    <w:p w:rsidR="00BC1A31" w:rsidRPr="004C3914" w:rsidRDefault="00624336" w:rsidP="00624336">
      <w:pPr>
        <w:autoSpaceDE w:val="0"/>
        <w:autoSpaceDN w:val="0"/>
        <w:adjustRightInd w:val="0"/>
        <w:jc w:val="center"/>
        <w:rPr>
          <w:rFonts w:eastAsiaTheme="minorHAnsi"/>
          <w:b/>
          <w:bCs/>
          <w:lang w:eastAsia="en-US"/>
        </w:rPr>
      </w:pPr>
      <w:r w:rsidRPr="004C3914">
        <w:rPr>
          <w:rFonts w:eastAsiaTheme="minorHAnsi"/>
          <w:b/>
          <w:bCs/>
          <w:lang w:eastAsia="en-US"/>
        </w:rPr>
        <w:t xml:space="preserve">Совета народных депутатов Мысковского городского округа </w:t>
      </w:r>
    </w:p>
    <w:p w:rsidR="00BC1A31" w:rsidRPr="004C3914" w:rsidRDefault="00BC1A31" w:rsidP="00BC1A31">
      <w:pPr>
        <w:jc w:val="center"/>
        <w:rPr>
          <w:b/>
        </w:rPr>
      </w:pPr>
    </w:p>
    <w:p w:rsidR="00BC1A31" w:rsidRPr="004C3914" w:rsidRDefault="00BC1A31" w:rsidP="00BC1A31">
      <w:pPr>
        <w:jc w:val="center"/>
      </w:pPr>
    </w:p>
    <w:p w:rsidR="00BC1A31" w:rsidRPr="004C3914" w:rsidRDefault="00951B82" w:rsidP="00BC1A31">
      <w:pPr>
        <w:suppressAutoHyphens/>
        <w:jc w:val="right"/>
        <w:rPr>
          <w:rFonts w:eastAsia="Calibri"/>
        </w:rPr>
      </w:pPr>
      <w:r w:rsidRPr="004C3914">
        <w:rPr>
          <w:rFonts w:eastAsia="Calibri"/>
        </w:rPr>
        <w:t>П</w:t>
      </w:r>
      <w:r w:rsidR="00BC1A31" w:rsidRPr="004C3914">
        <w:rPr>
          <w:rFonts w:eastAsia="Calibri"/>
        </w:rPr>
        <w:t xml:space="preserve">ринято </w:t>
      </w:r>
    </w:p>
    <w:p w:rsidR="00BC1A31" w:rsidRPr="004C3914" w:rsidRDefault="00BC1A31" w:rsidP="00BC1A31">
      <w:pPr>
        <w:suppressAutoHyphens/>
        <w:jc w:val="right"/>
        <w:rPr>
          <w:rFonts w:eastAsia="Calibri"/>
        </w:rPr>
      </w:pPr>
      <w:r w:rsidRPr="004C3914">
        <w:rPr>
          <w:rFonts w:eastAsia="Calibri"/>
        </w:rPr>
        <w:t xml:space="preserve">Советом народных депутатов </w:t>
      </w:r>
    </w:p>
    <w:p w:rsidR="00BC1A31" w:rsidRPr="004C3914" w:rsidRDefault="00BC1A31" w:rsidP="00BC1A31">
      <w:pPr>
        <w:suppressAutoHyphens/>
        <w:jc w:val="right"/>
        <w:rPr>
          <w:rFonts w:eastAsia="Calibri"/>
        </w:rPr>
      </w:pPr>
      <w:r w:rsidRPr="004C3914">
        <w:rPr>
          <w:rFonts w:eastAsia="Calibri"/>
        </w:rPr>
        <w:tab/>
      </w:r>
      <w:r w:rsidRPr="004C3914">
        <w:rPr>
          <w:rFonts w:eastAsia="Calibri"/>
        </w:rPr>
        <w:tab/>
      </w:r>
      <w:r w:rsidRPr="004C3914">
        <w:rPr>
          <w:rFonts w:eastAsia="Calibri"/>
        </w:rPr>
        <w:tab/>
      </w:r>
      <w:r w:rsidRPr="004C3914">
        <w:rPr>
          <w:rFonts w:eastAsia="Calibri"/>
        </w:rPr>
        <w:tab/>
      </w:r>
      <w:r w:rsidRPr="004C3914">
        <w:rPr>
          <w:rFonts w:eastAsia="Calibri"/>
        </w:rPr>
        <w:tab/>
      </w:r>
      <w:r w:rsidRPr="004C3914">
        <w:rPr>
          <w:rFonts w:eastAsia="Calibri"/>
        </w:rPr>
        <w:tab/>
      </w:r>
      <w:r w:rsidRPr="004C3914">
        <w:rPr>
          <w:rFonts w:eastAsia="Calibri"/>
        </w:rPr>
        <w:tab/>
        <w:t xml:space="preserve">Мысковского городского округа </w:t>
      </w:r>
    </w:p>
    <w:p w:rsidR="00BC1A31" w:rsidRPr="004C3914" w:rsidRDefault="00BC1A31" w:rsidP="00BC1A31">
      <w:pPr>
        <w:suppressAutoHyphens/>
        <w:jc w:val="right"/>
        <w:rPr>
          <w:rFonts w:eastAsia="Calibri"/>
        </w:rPr>
      </w:pPr>
      <w:r w:rsidRPr="004C3914">
        <w:rPr>
          <w:rFonts w:eastAsia="Calibri"/>
        </w:rPr>
        <w:tab/>
      </w:r>
      <w:r w:rsidRPr="004C3914">
        <w:rPr>
          <w:rFonts w:eastAsia="Calibri"/>
        </w:rPr>
        <w:tab/>
      </w:r>
      <w:r w:rsidRPr="004C3914">
        <w:rPr>
          <w:rFonts w:eastAsia="Calibri"/>
        </w:rPr>
        <w:tab/>
      </w:r>
      <w:r w:rsidRPr="004C3914">
        <w:rPr>
          <w:rFonts w:eastAsia="Calibri"/>
        </w:rPr>
        <w:tab/>
      </w:r>
      <w:r w:rsidRPr="004C3914">
        <w:rPr>
          <w:rFonts w:eastAsia="Calibri"/>
        </w:rPr>
        <w:tab/>
      </w:r>
      <w:r w:rsidR="000A581E" w:rsidRPr="004C3914">
        <w:rPr>
          <w:rFonts w:eastAsia="Calibri"/>
        </w:rPr>
        <w:t>22 декабря 2020 года</w:t>
      </w:r>
    </w:p>
    <w:p w:rsidR="0062083E" w:rsidRPr="004C3914" w:rsidRDefault="0062083E"/>
    <w:p w:rsidR="005A608E" w:rsidRPr="004C3914" w:rsidRDefault="00BC1A31" w:rsidP="000A581E">
      <w:pPr>
        <w:autoSpaceDE w:val="0"/>
        <w:autoSpaceDN w:val="0"/>
        <w:adjustRightInd w:val="0"/>
        <w:ind w:firstLine="709"/>
        <w:jc w:val="both"/>
        <w:rPr>
          <w:rFonts w:eastAsiaTheme="minorHAnsi"/>
          <w:lang w:eastAsia="en-US"/>
        </w:rPr>
      </w:pPr>
      <w:proofErr w:type="gramStart"/>
      <w:r w:rsidRPr="004C3914">
        <w:rPr>
          <w:rFonts w:eastAsiaTheme="minorHAnsi"/>
          <w:lang w:eastAsia="en-US"/>
        </w:rPr>
        <w:t xml:space="preserve">На основании </w:t>
      </w:r>
      <w:r w:rsidR="005A608E" w:rsidRPr="004C3914">
        <w:rPr>
          <w:rFonts w:eastAsiaTheme="minorHAnsi"/>
          <w:lang w:eastAsia="en-US"/>
        </w:rPr>
        <w:t>П</w:t>
      </w:r>
      <w:r w:rsidR="00B220D4" w:rsidRPr="004C3914">
        <w:rPr>
          <w:rFonts w:eastAsiaTheme="minorHAnsi"/>
          <w:lang w:eastAsia="en-US"/>
        </w:rPr>
        <w:t>остановлени</w:t>
      </w:r>
      <w:r w:rsidR="00951B82" w:rsidRPr="004C3914">
        <w:rPr>
          <w:rFonts w:eastAsiaTheme="minorHAnsi"/>
          <w:lang w:eastAsia="en-US"/>
        </w:rPr>
        <w:t>я</w:t>
      </w:r>
      <w:r w:rsidR="00B220D4" w:rsidRPr="004C3914">
        <w:rPr>
          <w:rFonts w:eastAsiaTheme="minorHAnsi"/>
          <w:lang w:eastAsia="en-US"/>
        </w:rPr>
        <w:t xml:space="preserve"> Правительства Российской Федерации</w:t>
      </w:r>
      <w:r w:rsidR="00B220D4" w:rsidRPr="004C3914">
        <w:t xml:space="preserve"> </w:t>
      </w:r>
      <w:r w:rsidR="00B220D4" w:rsidRPr="004C3914">
        <w:rPr>
          <w:rFonts w:eastAsiaTheme="minorHAnsi"/>
          <w:lang w:eastAsia="en-US"/>
        </w:rPr>
        <w:t xml:space="preserve">от 18.09.2020 </w:t>
      </w:r>
      <w:r w:rsidR="004C3914" w:rsidRPr="004C3914">
        <w:rPr>
          <w:rFonts w:eastAsiaTheme="minorHAnsi"/>
          <w:lang w:eastAsia="en-US"/>
        </w:rPr>
        <w:t xml:space="preserve"> </w:t>
      </w:r>
      <w:r w:rsidR="00951B82" w:rsidRPr="004C3914">
        <w:rPr>
          <w:rFonts w:eastAsiaTheme="minorHAnsi"/>
          <w:lang w:eastAsia="en-US"/>
        </w:rPr>
        <w:t>№</w:t>
      </w:r>
      <w:r w:rsidR="00B220D4" w:rsidRPr="004C3914">
        <w:rPr>
          <w:rFonts w:eastAsiaTheme="minorHAnsi"/>
          <w:lang w:eastAsia="en-US"/>
        </w:rPr>
        <w:t xml:space="preserve">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 </w:t>
      </w:r>
      <w:r w:rsidR="005A608E" w:rsidRPr="004C3914">
        <w:rPr>
          <w:rFonts w:eastAsiaTheme="minorHAnsi"/>
          <w:lang w:eastAsia="en-US"/>
        </w:rPr>
        <w:t xml:space="preserve">руководствуясь </w:t>
      </w:r>
      <w:r w:rsidRPr="004C3914">
        <w:rPr>
          <w:rFonts w:eastAsiaTheme="minorHAnsi"/>
          <w:lang w:eastAsia="en-US"/>
        </w:rPr>
        <w:t>статьей 32 Устава Мысковского городского округа, Совет народных депутатов Мысковского</w:t>
      </w:r>
      <w:proofErr w:type="gramEnd"/>
      <w:r w:rsidRPr="004C3914">
        <w:rPr>
          <w:rFonts w:eastAsiaTheme="minorHAnsi"/>
          <w:lang w:eastAsia="en-US"/>
        </w:rPr>
        <w:t xml:space="preserve"> городского округа </w:t>
      </w:r>
    </w:p>
    <w:p w:rsidR="00BC1A31" w:rsidRPr="004C3914" w:rsidRDefault="005A608E" w:rsidP="000A581E">
      <w:pPr>
        <w:autoSpaceDE w:val="0"/>
        <w:autoSpaceDN w:val="0"/>
        <w:adjustRightInd w:val="0"/>
        <w:ind w:firstLine="709"/>
        <w:jc w:val="both"/>
        <w:rPr>
          <w:rFonts w:eastAsiaTheme="minorHAnsi"/>
          <w:lang w:eastAsia="en-US"/>
        </w:rPr>
      </w:pPr>
      <w:proofErr w:type="gramStart"/>
      <w:r w:rsidRPr="004C3914">
        <w:rPr>
          <w:rFonts w:eastAsiaTheme="minorHAnsi"/>
          <w:b/>
          <w:lang w:eastAsia="en-US"/>
        </w:rPr>
        <w:t>р</w:t>
      </w:r>
      <w:proofErr w:type="gramEnd"/>
      <w:r w:rsidRPr="004C3914">
        <w:rPr>
          <w:rFonts w:eastAsiaTheme="minorHAnsi"/>
          <w:b/>
          <w:lang w:eastAsia="en-US"/>
        </w:rPr>
        <w:t xml:space="preserve"> </w:t>
      </w:r>
      <w:r w:rsidR="00BC1A31" w:rsidRPr="004C3914">
        <w:rPr>
          <w:rFonts w:eastAsiaTheme="minorHAnsi"/>
          <w:b/>
          <w:lang w:eastAsia="en-US"/>
        </w:rPr>
        <w:t>е</w:t>
      </w:r>
      <w:r w:rsidRPr="004C3914">
        <w:rPr>
          <w:rFonts w:eastAsiaTheme="minorHAnsi"/>
          <w:b/>
          <w:lang w:eastAsia="en-US"/>
        </w:rPr>
        <w:t xml:space="preserve"> </w:t>
      </w:r>
      <w:r w:rsidR="00BC1A31" w:rsidRPr="004C3914">
        <w:rPr>
          <w:rFonts w:eastAsiaTheme="minorHAnsi"/>
          <w:b/>
          <w:lang w:eastAsia="en-US"/>
        </w:rPr>
        <w:t>ш</w:t>
      </w:r>
      <w:r w:rsidRPr="004C3914">
        <w:rPr>
          <w:rFonts w:eastAsiaTheme="minorHAnsi"/>
          <w:b/>
          <w:lang w:eastAsia="en-US"/>
        </w:rPr>
        <w:t xml:space="preserve"> </w:t>
      </w:r>
      <w:r w:rsidR="00BC1A31" w:rsidRPr="004C3914">
        <w:rPr>
          <w:rFonts w:eastAsiaTheme="minorHAnsi"/>
          <w:b/>
          <w:lang w:eastAsia="en-US"/>
        </w:rPr>
        <w:t>и</w:t>
      </w:r>
      <w:r w:rsidRPr="004C3914">
        <w:rPr>
          <w:rFonts w:eastAsiaTheme="minorHAnsi"/>
          <w:b/>
          <w:lang w:eastAsia="en-US"/>
        </w:rPr>
        <w:t xml:space="preserve"> </w:t>
      </w:r>
      <w:r w:rsidR="00BC1A31" w:rsidRPr="004C3914">
        <w:rPr>
          <w:rFonts w:eastAsiaTheme="minorHAnsi"/>
          <w:b/>
          <w:lang w:eastAsia="en-US"/>
        </w:rPr>
        <w:t>л:</w:t>
      </w:r>
    </w:p>
    <w:p w:rsidR="00BC1A31" w:rsidRPr="004C3914" w:rsidRDefault="00BC1A31" w:rsidP="000A581E">
      <w:pPr>
        <w:ind w:firstLine="709"/>
      </w:pPr>
    </w:p>
    <w:p w:rsidR="00951B82" w:rsidRPr="004C3914" w:rsidRDefault="00624336" w:rsidP="000A581E">
      <w:pPr>
        <w:autoSpaceDE w:val="0"/>
        <w:autoSpaceDN w:val="0"/>
        <w:adjustRightInd w:val="0"/>
        <w:ind w:firstLine="709"/>
        <w:jc w:val="both"/>
        <w:rPr>
          <w:rFonts w:eastAsiaTheme="minorHAnsi"/>
          <w:bCs/>
          <w:lang w:eastAsia="en-US"/>
        </w:rPr>
      </w:pPr>
      <w:r w:rsidRPr="004C3914">
        <w:rPr>
          <w:rFonts w:eastAsiaTheme="minorHAnsi"/>
          <w:bCs/>
          <w:lang w:eastAsia="en-US"/>
        </w:rPr>
        <w:t>1.</w:t>
      </w:r>
      <w:r w:rsidR="00951B82" w:rsidRPr="004C3914">
        <w:rPr>
          <w:rFonts w:eastAsiaTheme="minorHAnsi"/>
          <w:bCs/>
          <w:lang w:eastAsia="en-US"/>
        </w:rPr>
        <w:t xml:space="preserve"> </w:t>
      </w:r>
      <w:proofErr w:type="gramStart"/>
      <w:r w:rsidRPr="004C3914">
        <w:rPr>
          <w:rFonts w:eastAsiaTheme="minorHAnsi"/>
          <w:bCs/>
          <w:lang w:eastAsia="en-US"/>
        </w:rPr>
        <w:t>Признать утратившим</w:t>
      </w:r>
      <w:r w:rsidR="002D3620" w:rsidRPr="004C3914">
        <w:rPr>
          <w:rFonts w:eastAsiaTheme="minorHAnsi"/>
          <w:bCs/>
          <w:lang w:eastAsia="en-US"/>
        </w:rPr>
        <w:t>и</w:t>
      </w:r>
      <w:r w:rsidRPr="004C3914">
        <w:rPr>
          <w:rFonts w:eastAsiaTheme="minorHAnsi"/>
          <w:bCs/>
          <w:lang w:eastAsia="en-US"/>
        </w:rPr>
        <w:t xml:space="preserve"> силу </w:t>
      </w:r>
      <w:r w:rsidRPr="004C3914">
        <w:t>решени</w:t>
      </w:r>
      <w:r w:rsidR="002D3620" w:rsidRPr="004C3914">
        <w:t>я</w:t>
      </w:r>
      <w:r w:rsidRPr="004C3914">
        <w:t xml:space="preserve"> </w:t>
      </w:r>
      <w:r w:rsidRPr="004C3914">
        <w:rPr>
          <w:rFonts w:eastAsiaTheme="minorHAnsi"/>
          <w:bCs/>
          <w:lang w:eastAsia="en-US"/>
        </w:rPr>
        <w:t xml:space="preserve">Совета народных депутатов Мысковского городского округа от 17.05.2017 № 28-н «Об утверждении </w:t>
      </w:r>
      <w:r w:rsidRPr="004C3914">
        <w:t xml:space="preserve">Порядка </w:t>
      </w:r>
      <w:r w:rsidRPr="004C3914">
        <w:rPr>
          <w:rFonts w:eastAsiaTheme="minorHAnsi"/>
          <w:bCs/>
          <w:lang w:eastAsia="en-US"/>
        </w:rPr>
        <w:t>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w:t>
      </w:r>
      <w:r w:rsidR="002D3620" w:rsidRPr="004C3914">
        <w:rPr>
          <w:rFonts w:eastAsiaTheme="minorHAnsi"/>
          <w:bCs/>
          <w:lang w:eastAsia="en-US"/>
        </w:rPr>
        <w:t xml:space="preserve">, </w:t>
      </w:r>
      <w:r w:rsidR="002D3620" w:rsidRPr="004C3914">
        <w:rPr>
          <w:rFonts w:eastAsiaTheme="minorHAnsi"/>
          <w:lang w:eastAsia="en-US"/>
        </w:rPr>
        <w:t>от 22.04.2020 № 27-н «О внесении изменений в Порядок организации общественных обсуждений по оценке воздействия на окружающую среду</w:t>
      </w:r>
      <w:proofErr w:type="gramEnd"/>
      <w:r w:rsidR="002D3620" w:rsidRPr="004C3914">
        <w:rPr>
          <w:rFonts w:eastAsiaTheme="minorHAnsi"/>
          <w:lang w:eastAsia="en-US"/>
        </w:rPr>
        <w:t xml:space="preserve">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 утвержденный решением Совета народных депутатов Мысковского городского округа от 17.05.2017 № 28-н».</w:t>
      </w:r>
    </w:p>
    <w:p w:rsidR="00951B82" w:rsidRPr="004C3914" w:rsidRDefault="00951B82" w:rsidP="000A581E">
      <w:pPr>
        <w:autoSpaceDE w:val="0"/>
        <w:autoSpaceDN w:val="0"/>
        <w:adjustRightInd w:val="0"/>
        <w:ind w:firstLine="709"/>
        <w:jc w:val="both"/>
      </w:pPr>
      <w:r w:rsidRPr="004C3914">
        <w:rPr>
          <w:rFonts w:eastAsiaTheme="minorHAnsi"/>
          <w:bCs/>
          <w:lang w:eastAsia="en-US"/>
        </w:rPr>
        <w:t xml:space="preserve">2. </w:t>
      </w:r>
      <w:r w:rsidR="00BC1A31" w:rsidRPr="004C3914">
        <w:t>Настоящее решение направить главе Мысковского городского округа для подписания и опубликования (обнародования) в установленном порядке.</w:t>
      </w:r>
    </w:p>
    <w:p w:rsidR="00951B82" w:rsidRPr="004C3914" w:rsidRDefault="00951B82" w:rsidP="000A581E">
      <w:pPr>
        <w:autoSpaceDE w:val="0"/>
        <w:autoSpaceDN w:val="0"/>
        <w:adjustRightInd w:val="0"/>
        <w:ind w:firstLine="709"/>
        <w:jc w:val="both"/>
      </w:pPr>
      <w:r w:rsidRPr="004C3914">
        <w:t xml:space="preserve">3. </w:t>
      </w:r>
      <w:r w:rsidR="005A608E" w:rsidRPr="004C3914">
        <w:t>Настоящее решение вступает в силу на следующий день после его официального опубликования и распространяет сво</w:t>
      </w:r>
      <w:r w:rsidR="00B53283" w:rsidRPr="004C3914">
        <w:t>е</w:t>
      </w:r>
      <w:r w:rsidR="005A608E" w:rsidRPr="004C3914">
        <w:t xml:space="preserve"> действи</w:t>
      </w:r>
      <w:r w:rsidR="00B53283" w:rsidRPr="004C3914">
        <w:t>е</w:t>
      </w:r>
      <w:r w:rsidR="005A608E" w:rsidRPr="004C3914">
        <w:t xml:space="preserve"> на правоотношения </w:t>
      </w:r>
      <w:r w:rsidR="00624336" w:rsidRPr="004C3914">
        <w:t>с 01.01.2021 г</w:t>
      </w:r>
      <w:r w:rsidR="005A608E" w:rsidRPr="004C3914">
        <w:t>ода</w:t>
      </w:r>
      <w:r w:rsidR="00624336" w:rsidRPr="004C3914">
        <w:t xml:space="preserve">. </w:t>
      </w:r>
    </w:p>
    <w:p w:rsidR="00BC1A31" w:rsidRPr="004C3914" w:rsidRDefault="00951B82" w:rsidP="000A581E">
      <w:pPr>
        <w:autoSpaceDE w:val="0"/>
        <w:autoSpaceDN w:val="0"/>
        <w:adjustRightInd w:val="0"/>
        <w:ind w:firstLine="709"/>
        <w:jc w:val="both"/>
      </w:pPr>
      <w:r w:rsidRPr="004C3914">
        <w:t xml:space="preserve">4. </w:t>
      </w:r>
      <w:proofErr w:type="gramStart"/>
      <w:r w:rsidR="00BC1A31" w:rsidRPr="004C3914">
        <w:t>Контроль за</w:t>
      </w:r>
      <w:proofErr w:type="gramEnd"/>
      <w:r w:rsidR="00BC1A31" w:rsidRPr="004C3914">
        <w:t xml:space="preserve"> исполнением настоящего решения возложить на </w:t>
      </w:r>
      <w:r w:rsidR="004C3914">
        <w:t>к</w:t>
      </w:r>
      <w:bookmarkStart w:id="0" w:name="_GoBack"/>
      <w:bookmarkEnd w:id="0"/>
      <w:r w:rsidR="00BC1A31" w:rsidRPr="004C3914">
        <w:t>омитет Совета народных депутатов Мысковского городского округа по развитию местного самоуправления и безопасности.</w:t>
      </w:r>
    </w:p>
    <w:p w:rsidR="00BC1A31" w:rsidRPr="004C3914" w:rsidRDefault="00BC1A31" w:rsidP="00951B82">
      <w:pPr>
        <w:pStyle w:val="a5"/>
        <w:autoSpaceDE w:val="0"/>
        <w:autoSpaceDN w:val="0"/>
        <w:adjustRightInd w:val="0"/>
        <w:ind w:left="0" w:firstLine="851"/>
        <w:rPr>
          <w:b/>
        </w:rPr>
      </w:pPr>
    </w:p>
    <w:p w:rsidR="00951B82" w:rsidRPr="004C3914" w:rsidRDefault="00951B82" w:rsidP="00951B82">
      <w:pPr>
        <w:pStyle w:val="a5"/>
        <w:autoSpaceDE w:val="0"/>
        <w:autoSpaceDN w:val="0"/>
        <w:adjustRightInd w:val="0"/>
        <w:ind w:left="0" w:firstLine="709"/>
        <w:rPr>
          <w:b/>
        </w:rPr>
      </w:pPr>
    </w:p>
    <w:p w:rsidR="00BC1A31" w:rsidRPr="004C3914" w:rsidRDefault="00BC1A31" w:rsidP="00BC1A31">
      <w:pPr>
        <w:pStyle w:val="a5"/>
        <w:autoSpaceDE w:val="0"/>
        <w:autoSpaceDN w:val="0"/>
        <w:adjustRightInd w:val="0"/>
        <w:ind w:left="0"/>
        <w:rPr>
          <w:b/>
          <w:bCs/>
        </w:rPr>
      </w:pPr>
      <w:r w:rsidRPr="004C3914">
        <w:rPr>
          <w:b/>
          <w:bCs/>
        </w:rPr>
        <w:t>Председатель Совета народных депутатов</w:t>
      </w:r>
    </w:p>
    <w:p w:rsidR="00BC1A31" w:rsidRPr="004C3914" w:rsidRDefault="00BC1A31" w:rsidP="00BC1A31">
      <w:pPr>
        <w:pStyle w:val="a5"/>
        <w:autoSpaceDE w:val="0"/>
        <w:autoSpaceDN w:val="0"/>
        <w:adjustRightInd w:val="0"/>
        <w:ind w:left="0"/>
        <w:rPr>
          <w:b/>
          <w:bCs/>
        </w:rPr>
      </w:pPr>
      <w:r w:rsidRPr="004C3914">
        <w:rPr>
          <w:b/>
          <w:bCs/>
        </w:rPr>
        <w:t>Мысковского городского округа</w:t>
      </w:r>
      <w:r w:rsidRPr="004C3914">
        <w:rPr>
          <w:b/>
          <w:bCs/>
        </w:rPr>
        <w:tab/>
      </w:r>
      <w:r w:rsidRPr="004C3914">
        <w:rPr>
          <w:b/>
          <w:bCs/>
        </w:rPr>
        <w:tab/>
      </w:r>
      <w:r w:rsidRPr="004C3914">
        <w:rPr>
          <w:b/>
          <w:bCs/>
        </w:rPr>
        <w:tab/>
      </w:r>
      <w:r w:rsidRPr="004C3914">
        <w:rPr>
          <w:b/>
          <w:bCs/>
        </w:rPr>
        <w:tab/>
      </w:r>
      <w:r w:rsidRPr="004C3914">
        <w:rPr>
          <w:b/>
          <w:bCs/>
        </w:rPr>
        <w:tab/>
        <w:t xml:space="preserve">   </w:t>
      </w:r>
      <w:r w:rsidR="00951B82" w:rsidRPr="004C3914">
        <w:rPr>
          <w:b/>
          <w:bCs/>
        </w:rPr>
        <w:t xml:space="preserve">  </w:t>
      </w:r>
      <w:r w:rsidRPr="004C3914">
        <w:rPr>
          <w:b/>
          <w:bCs/>
        </w:rPr>
        <w:t xml:space="preserve">  А.М. Кульчицкий</w:t>
      </w:r>
    </w:p>
    <w:p w:rsidR="00BC1A31" w:rsidRPr="004C3914" w:rsidRDefault="00BC1A31" w:rsidP="00BC1A31">
      <w:pPr>
        <w:pStyle w:val="a5"/>
        <w:autoSpaceDE w:val="0"/>
        <w:autoSpaceDN w:val="0"/>
        <w:adjustRightInd w:val="0"/>
        <w:ind w:left="900"/>
        <w:rPr>
          <w:b/>
          <w:bCs/>
        </w:rPr>
      </w:pPr>
    </w:p>
    <w:p w:rsidR="00951B82" w:rsidRPr="004C3914" w:rsidRDefault="00951B82" w:rsidP="00BC1A31">
      <w:pPr>
        <w:pStyle w:val="a5"/>
        <w:autoSpaceDE w:val="0"/>
        <w:autoSpaceDN w:val="0"/>
        <w:adjustRightInd w:val="0"/>
        <w:ind w:left="900"/>
        <w:rPr>
          <w:b/>
          <w:bCs/>
        </w:rPr>
      </w:pPr>
    </w:p>
    <w:p w:rsidR="00BC1A31" w:rsidRPr="004C3914" w:rsidRDefault="00BC1A31" w:rsidP="00BC1A31">
      <w:pPr>
        <w:rPr>
          <w:b/>
          <w:bCs/>
        </w:rPr>
      </w:pPr>
      <w:r w:rsidRPr="004C3914">
        <w:rPr>
          <w:b/>
          <w:bCs/>
        </w:rPr>
        <w:t xml:space="preserve">Глава Мысковского городского округа </w:t>
      </w:r>
      <w:r w:rsidRPr="004C3914">
        <w:rPr>
          <w:b/>
          <w:bCs/>
        </w:rPr>
        <w:tab/>
      </w:r>
      <w:r w:rsidRPr="004C3914">
        <w:rPr>
          <w:b/>
          <w:bCs/>
        </w:rPr>
        <w:tab/>
      </w:r>
      <w:r w:rsidRPr="004C3914">
        <w:rPr>
          <w:b/>
          <w:bCs/>
        </w:rPr>
        <w:tab/>
        <w:t xml:space="preserve">                  </w:t>
      </w:r>
      <w:r w:rsidR="00951B82" w:rsidRPr="004C3914">
        <w:rPr>
          <w:b/>
          <w:bCs/>
        </w:rPr>
        <w:t xml:space="preserve">       </w:t>
      </w:r>
      <w:r w:rsidRPr="004C3914">
        <w:rPr>
          <w:b/>
          <w:bCs/>
        </w:rPr>
        <w:t>Е</w:t>
      </w:r>
      <w:r w:rsidR="00951B82" w:rsidRPr="004C3914">
        <w:rPr>
          <w:b/>
          <w:bCs/>
        </w:rPr>
        <w:t>.</w:t>
      </w:r>
      <w:r w:rsidRPr="004C3914">
        <w:rPr>
          <w:b/>
          <w:bCs/>
        </w:rPr>
        <w:t>В. Тимофеев</w:t>
      </w:r>
    </w:p>
    <w:p w:rsidR="00BC1A31" w:rsidRPr="004C3914" w:rsidRDefault="00BC1A31" w:rsidP="00BC1A31">
      <w:pPr>
        <w:pStyle w:val="a5"/>
        <w:ind w:left="900"/>
        <w:rPr>
          <w:b/>
          <w:bCs/>
        </w:rPr>
      </w:pPr>
    </w:p>
    <w:sectPr w:rsidR="00BC1A31" w:rsidRPr="004C3914" w:rsidSect="00DF76E2">
      <w:pgSz w:w="11906" w:h="16838"/>
      <w:pgMar w:top="709"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8E8"/>
    <w:multiLevelType w:val="hybridMultilevel"/>
    <w:tmpl w:val="C024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B7040"/>
    <w:multiLevelType w:val="multilevel"/>
    <w:tmpl w:val="716001BA"/>
    <w:lvl w:ilvl="0">
      <w:start w:val="1"/>
      <w:numFmt w:val="decimal"/>
      <w:lvlText w:val="%1."/>
      <w:lvlJc w:val="left"/>
      <w:pPr>
        <w:ind w:left="900" w:hanging="360"/>
      </w:pPr>
      <w:rPr>
        <w:rFonts w:eastAsia="Times New Roman" w:hint="default"/>
      </w:rPr>
    </w:lvl>
    <w:lvl w:ilvl="1">
      <w:start w:val="1"/>
      <w:numFmt w:val="decimal"/>
      <w:isLgl/>
      <w:lvlText w:val="%2."/>
      <w:lvlJc w:val="left"/>
      <w:pPr>
        <w:ind w:left="900" w:hanging="360"/>
      </w:pPr>
      <w:rPr>
        <w:rFonts w:ascii="Times New Roman" w:eastAsiaTheme="minorHAnsi"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39774788"/>
    <w:multiLevelType w:val="hybridMultilevel"/>
    <w:tmpl w:val="060681FC"/>
    <w:lvl w:ilvl="0" w:tplc="3B84AFC8">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523798"/>
    <w:multiLevelType w:val="hybridMultilevel"/>
    <w:tmpl w:val="3230E2FA"/>
    <w:lvl w:ilvl="0" w:tplc="1D862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BC1A31"/>
    <w:rsid w:val="000A581E"/>
    <w:rsid w:val="00263737"/>
    <w:rsid w:val="00277E88"/>
    <w:rsid w:val="002C32F1"/>
    <w:rsid w:val="002D3620"/>
    <w:rsid w:val="00403716"/>
    <w:rsid w:val="004C3914"/>
    <w:rsid w:val="005A608E"/>
    <w:rsid w:val="0062083E"/>
    <w:rsid w:val="00624336"/>
    <w:rsid w:val="006B1807"/>
    <w:rsid w:val="006B558D"/>
    <w:rsid w:val="0073467C"/>
    <w:rsid w:val="00812688"/>
    <w:rsid w:val="0093315F"/>
    <w:rsid w:val="00951B82"/>
    <w:rsid w:val="00A751AC"/>
    <w:rsid w:val="00B220D4"/>
    <w:rsid w:val="00B53283"/>
    <w:rsid w:val="00B5577E"/>
    <w:rsid w:val="00BC1A31"/>
    <w:rsid w:val="00BC261E"/>
    <w:rsid w:val="00C176F1"/>
    <w:rsid w:val="00D27805"/>
    <w:rsid w:val="00DE79E2"/>
    <w:rsid w:val="00DF76E2"/>
    <w:rsid w:val="00E00486"/>
    <w:rsid w:val="00E05502"/>
    <w:rsid w:val="00E12700"/>
    <w:rsid w:val="00E2778A"/>
    <w:rsid w:val="00ED648C"/>
    <w:rsid w:val="00F1761D"/>
    <w:rsid w:val="00F41393"/>
    <w:rsid w:val="00FE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1A31"/>
    <w:pPr>
      <w:widowControl w:val="0"/>
      <w:overflowPunct w:val="0"/>
      <w:autoSpaceDE w:val="0"/>
      <w:autoSpaceDN w:val="0"/>
      <w:adjustRightInd w:val="0"/>
      <w:jc w:val="center"/>
      <w:textAlignment w:val="baseline"/>
    </w:pPr>
    <w:rPr>
      <w:rFonts w:eastAsia="Calibri"/>
      <w:sz w:val="28"/>
      <w:szCs w:val="28"/>
    </w:rPr>
  </w:style>
  <w:style w:type="character" w:customStyle="1" w:styleId="a4">
    <w:name w:val="Название Знак"/>
    <w:basedOn w:val="a0"/>
    <w:link w:val="a3"/>
    <w:rsid w:val="00BC1A31"/>
    <w:rPr>
      <w:rFonts w:ascii="Times New Roman" w:eastAsia="Calibri" w:hAnsi="Times New Roman" w:cs="Times New Roman"/>
      <w:sz w:val="28"/>
      <w:szCs w:val="28"/>
      <w:lang w:eastAsia="ru-RU"/>
    </w:rPr>
  </w:style>
  <w:style w:type="paragraph" w:styleId="a5">
    <w:name w:val="List Paragraph"/>
    <w:basedOn w:val="a"/>
    <w:uiPriority w:val="34"/>
    <w:qFormat/>
    <w:rsid w:val="00BC1A31"/>
    <w:pPr>
      <w:ind w:left="720"/>
      <w:contextualSpacing/>
    </w:pPr>
  </w:style>
  <w:style w:type="paragraph" w:styleId="a6">
    <w:name w:val="Plain Text"/>
    <w:basedOn w:val="a"/>
    <w:link w:val="a7"/>
    <w:rsid w:val="00BC1A31"/>
    <w:rPr>
      <w:rFonts w:ascii="Courier New" w:hAnsi="Courier New" w:cs="Courier New"/>
      <w:sz w:val="20"/>
      <w:szCs w:val="20"/>
    </w:rPr>
  </w:style>
  <w:style w:type="character" w:customStyle="1" w:styleId="a7">
    <w:name w:val="Текст Знак"/>
    <w:basedOn w:val="a0"/>
    <w:link w:val="a6"/>
    <w:rsid w:val="00BC1A31"/>
    <w:rPr>
      <w:rFonts w:ascii="Courier New" w:eastAsia="Times New Roman" w:hAnsi="Courier New" w:cs="Courier New"/>
      <w:sz w:val="20"/>
      <w:szCs w:val="20"/>
      <w:lang w:eastAsia="ru-RU"/>
    </w:rPr>
  </w:style>
  <w:style w:type="character" w:styleId="a8">
    <w:name w:val="Hyperlink"/>
    <w:basedOn w:val="a0"/>
    <w:uiPriority w:val="99"/>
    <w:semiHidden/>
    <w:unhideWhenUsed/>
    <w:rsid w:val="00BC261E"/>
    <w:rPr>
      <w:color w:val="0000FF"/>
      <w:u w:val="single"/>
    </w:rPr>
  </w:style>
  <w:style w:type="paragraph" w:styleId="a9">
    <w:name w:val="Balloon Text"/>
    <w:basedOn w:val="a"/>
    <w:link w:val="aa"/>
    <w:uiPriority w:val="99"/>
    <w:semiHidden/>
    <w:unhideWhenUsed/>
    <w:rsid w:val="00BC261E"/>
    <w:rPr>
      <w:rFonts w:ascii="Tahoma" w:hAnsi="Tahoma" w:cs="Tahoma"/>
      <w:sz w:val="16"/>
      <w:szCs w:val="16"/>
    </w:rPr>
  </w:style>
  <w:style w:type="character" w:customStyle="1" w:styleId="aa">
    <w:name w:val="Текст выноски Знак"/>
    <w:basedOn w:val="a0"/>
    <w:link w:val="a9"/>
    <w:uiPriority w:val="99"/>
    <w:semiHidden/>
    <w:rsid w:val="00BC26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07D3A-6F51-415E-9B04-516ADCB6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34</cp:revision>
  <cp:lastPrinted>2020-12-22T03:05:00Z</cp:lastPrinted>
  <dcterms:created xsi:type="dcterms:W3CDTF">2020-12-15T05:24:00Z</dcterms:created>
  <dcterms:modified xsi:type="dcterms:W3CDTF">2020-12-22T03:19:00Z</dcterms:modified>
</cp:coreProperties>
</file>