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E6" w:rsidRPr="00667487" w:rsidRDefault="007476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76E6">
        <w:rPr>
          <w:rFonts w:ascii="Times New Roman" w:hAnsi="Times New Roman" w:cs="Times New Roman"/>
          <w:sz w:val="24"/>
          <w:szCs w:val="24"/>
        </w:rPr>
        <w:t>СОВЕТ НАР</w:t>
      </w:r>
      <w:r w:rsidRPr="00667487">
        <w:rPr>
          <w:rFonts w:ascii="Times New Roman" w:hAnsi="Times New Roman" w:cs="Times New Roman"/>
          <w:sz w:val="24"/>
          <w:szCs w:val="24"/>
        </w:rPr>
        <w:t>ОДНЫХ ДЕПУТАТОВ МЫСКОВСКОГО ГОРОДСКОГО ОКРУГА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от 20 мая 2020 г.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31-н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ОБ УТВЕРЖДЕНИИ ПОРЯДКА ПРИНЯТИЯ РЕШЕНИЯ О ПРИМЕНЕНИИ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К ДЕПУТАТУ СОВЕТА НАРОДНЫХ ДЕПУТАТОВ МЫСКОВСКОГО ГОРОДСКОГО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ОКРУГА, ГЛАВЕ МЫСКОВСКОГО ГОРОДСКОГО ОКРУГА МЕР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proofErr w:type="gramStart"/>
      <w:r w:rsidRPr="0066748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67487">
        <w:rPr>
          <w:rFonts w:ascii="Times New Roman" w:hAnsi="Times New Roman" w:cs="Times New Roman"/>
          <w:sz w:val="24"/>
          <w:szCs w:val="24"/>
        </w:rPr>
        <w:t xml:space="preserve"> ЧАСТЬЮ 7.3-1 СТАТЬИ 40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14AB9" w:rsidRPr="00667487">
        <w:rPr>
          <w:rFonts w:ascii="Times New Roman" w:hAnsi="Times New Roman" w:cs="Times New Roman"/>
          <w:sz w:val="24"/>
          <w:szCs w:val="24"/>
        </w:rPr>
        <w:t>«</w:t>
      </w:r>
      <w:r w:rsidRPr="00667487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667487"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7487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66748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Принято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19 мая 2020 года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8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67487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66748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14AB9" w:rsidRPr="00667487">
        <w:rPr>
          <w:rFonts w:ascii="Times New Roman" w:hAnsi="Times New Roman" w:cs="Times New Roman"/>
          <w:sz w:val="24"/>
          <w:szCs w:val="24"/>
        </w:rPr>
        <w:t>«</w:t>
      </w:r>
      <w:r w:rsidRPr="006674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  <w:r w:rsidRPr="0066748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6674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7487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14AB9" w:rsidRPr="00667487">
        <w:rPr>
          <w:rFonts w:ascii="Times New Roman" w:hAnsi="Times New Roman" w:cs="Times New Roman"/>
          <w:sz w:val="24"/>
          <w:szCs w:val="24"/>
        </w:rPr>
        <w:t>«</w:t>
      </w:r>
      <w:r w:rsidRPr="0066748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  <w:r w:rsidRPr="00667487">
        <w:rPr>
          <w:rFonts w:ascii="Times New Roman" w:hAnsi="Times New Roman" w:cs="Times New Roman"/>
          <w:sz w:val="24"/>
          <w:szCs w:val="24"/>
        </w:rPr>
        <w:t xml:space="preserve">, Законом Кемеровской области от 02.11.2017 </w:t>
      </w:r>
      <w:r w:rsidR="00E14AB9" w:rsidRPr="00667487">
        <w:rPr>
          <w:rFonts w:ascii="Times New Roman" w:hAnsi="Times New Roman" w:cs="Times New Roman"/>
          <w:sz w:val="24"/>
          <w:szCs w:val="24"/>
        </w:rPr>
        <w:t>№ 97-ОЗ «</w:t>
      </w:r>
      <w:r w:rsidRPr="00667487">
        <w:rPr>
          <w:rFonts w:ascii="Times New Roman" w:hAnsi="Times New Roman" w:cs="Times New Roman"/>
          <w:sz w:val="24"/>
          <w:szCs w:val="24"/>
        </w:rPr>
        <w:t>О регулировании отдельных вопросов в сфере противодействия коррупции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  <w:r w:rsidRPr="0066748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667487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66748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  <w:proofErr w:type="gramEnd"/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Pr="0066748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67487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к депутату Совета народных депутатов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округа, главе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мер ответственности, предусмотренных </w:t>
      </w:r>
      <w:hyperlink r:id="rId8" w:history="1">
        <w:r w:rsidRPr="00667487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66748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14AB9" w:rsidRPr="00667487">
        <w:rPr>
          <w:rFonts w:ascii="Times New Roman" w:hAnsi="Times New Roman" w:cs="Times New Roman"/>
          <w:sz w:val="24"/>
          <w:szCs w:val="24"/>
        </w:rPr>
        <w:t>«</w:t>
      </w:r>
      <w:r w:rsidRPr="006674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  <w:r w:rsidRPr="00667487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главе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следующего за днем его официального опубликования.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674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48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по развитию местного самоуправления и безопасности (Е.А. Краснов).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А.М.КУЛЬЧИЦКИЙ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Глава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Е.В.ТИМОФЕЕВ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476E6" w:rsidRPr="00667487" w:rsidRDefault="00747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от 20.05.2020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31-н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667487">
        <w:rPr>
          <w:rFonts w:ascii="Times New Roman" w:hAnsi="Times New Roman" w:cs="Times New Roman"/>
          <w:sz w:val="24"/>
          <w:szCs w:val="24"/>
        </w:rPr>
        <w:t>ПОРЯДОК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ДЕПУТАТУ СОВЕТА </w:t>
      </w:r>
      <w:proofErr w:type="gramStart"/>
      <w:r w:rsidRPr="00667487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ДЕПУТАТОВ МЫСКОВСКОГО ГОРОДСКОГО ОКРУГА, ГЛАВЕ МЫСКОВСКОГО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ГОРОДСКОГО ОКРУГА МЕР ОТВЕТСТВЕННОСТИ, ПРЕДУСМОТРЕННЫХ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ЧАСТЬЮ 7.3-1 СТАТЬИ 40 ФЕДЕРАЛЬНОГО ЗАКОНА ОТ 06.10.2003</w:t>
      </w:r>
    </w:p>
    <w:p w:rsidR="007476E6" w:rsidRPr="00667487" w:rsidRDefault="00E1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№</w:t>
      </w:r>
      <w:r w:rsidR="007476E6" w:rsidRPr="00667487"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667487">
        <w:rPr>
          <w:rFonts w:ascii="Times New Roman" w:hAnsi="Times New Roman" w:cs="Times New Roman"/>
          <w:sz w:val="24"/>
          <w:szCs w:val="24"/>
        </w:rPr>
        <w:t>«</w:t>
      </w:r>
      <w:r w:rsidR="007476E6" w:rsidRPr="006674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</w:t>
      </w:r>
    </w:p>
    <w:p w:rsidR="007476E6" w:rsidRPr="00667487" w:rsidRDefault="007476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67487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Федеральным </w:t>
      </w:r>
      <w:hyperlink r:id="rId9" w:history="1">
        <w:r w:rsidRPr="006674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7487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14AB9" w:rsidRPr="00667487">
        <w:rPr>
          <w:rFonts w:ascii="Times New Roman" w:hAnsi="Times New Roman" w:cs="Times New Roman"/>
          <w:sz w:val="24"/>
          <w:szCs w:val="24"/>
        </w:rPr>
        <w:t>«</w:t>
      </w:r>
      <w:r w:rsidRPr="0066748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  <w:r w:rsidRPr="0066748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6674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748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14AB9" w:rsidRPr="00667487">
        <w:rPr>
          <w:rFonts w:ascii="Times New Roman" w:hAnsi="Times New Roman" w:cs="Times New Roman"/>
          <w:sz w:val="24"/>
          <w:szCs w:val="24"/>
        </w:rPr>
        <w:t>«</w:t>
      </w:r>
      <w:r w:rsidRPr="006674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  <w:r w:rsidRPr="00667487">
        <w:rPr>
          <w:rFonts w:ascii="Times New Roman" w:hAnsi="Times New Roman" w:cs="Times New Roman"/>
          <w:sz w:val="24"/>
          <w:szCs w:val="24"/>
        </w:rPr>
        <w:t xml:space="preserve">, Законом Кемеровской области от 02.11.2017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97-ОЗ </w:t>
      </w:r>
      <w:r w:rsidR="00E14AB9" w:rsidRPr="00667487">
        <w:rPr>
          <w:rFonts w:ascii="Times New Roman" w:hAnsi="Times New Roman" w:cs="Times New Roman"/>
          <w:sz w:val="24"/>
          <w:szCs w:val="24"/>
        </w:rPr>
        <w:t>«</w:t>
      </w:r>
      <w:r w:rsidRPr="00667487">
        <w:rPr>
          <w:rFonts w:ascii="Times New Roman" w:hAnsi="Times New Roman" w:cs="Times New Roman"/>
          <w:sz w:val="24"/>
          <w:szCs w:val="24"/>
        </w:rPr>
        <w:t>О регулировании отдельных вопросов в сфере противодействия коррупции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  <w:r w:rsidRPr="00667487">
        <w:rPr>
          <w:rFonts w:ascii="Times New Roman" w:hAnsi="Times New Roman" w:cs="Times New Roman"/>
          <w:sz w:val="24"/>
          <w:szCs w:val="24"/>
        </w:rPr>
        <w:t xml:space="preserve"> определяет процедуру принятия решения о применении к депутату Совета народных депутатов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(далее - депутат Совета народных депутатов</w:t>
      </w:r>
      <w:proofErr w:type="gramEnd"/>
      <w:r w:rsidRPr="0066748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6748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мер ответственности, предусмотренных </w:t>
      </w:r>
      <w:hyperlink r:id="rId11" w:history="1">
        <w:r w:rsidRPr="00667487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66748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14AB9" w:rsidRPr="00667487">
        <w:rPr>
          <w:rFonts w:ascii="Times New Roman" w:hAnsi="Times New Roman" w:cs="Times New Roman"/>
          <w:sz w:val="24"/>
          <w:szCs w:val="24"/>
        </w:rPr>
        <w:t>«</w:t>
      </w:r>
      <w:r w:rsidRPr="006674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  <w:r w:rsidRPr="00667487">
        <w:rPr>
          <w:rFonts w:ascii="Times New Roman" w:hAnsi="Times New Roman" w:cs="Times New Roman"/>
          <w:sz w:val="24"/>
          <w:szCs w:val="24"/>
        </w:rPr>
        <w:t xml:space="preserve"> (далее - меры ответственности), в случае представления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</w:r>
      <w:proofErr w:type="gramEnd"/>
      <w:r w:rsidRPr="00667487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 (далее - представление недостоверных или неполных сведений), если искажение этих сведений является несущественным.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1.2. Основанием для рассмотрения вопроса о применении мер ответственности является заявление Губернатора Кемеровской области - Кузбасса, указанное в абзаце 1 пункта 14 приложения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2 Закона Кемеровской области от 02.11.2017 </w:t>
      </w:r>
      <w:r w:rsidR="00E14AB9" w:rsidRPr="00667487">
        <w:rPr>
          <w:rFonts w:ascii="Times New Roman" w:hAnsi="Times New Roman" w:cs="Times New Roman"/>
          <w:sz w:val="24"/>
          <w:szCs w:val="24"/>
        </w:rPr>
        <w:t>№</w:t>
      </w:r>
      <w:r w:rsidRPr="00667487">
        <w:rPr>
          <w:rFonts w:ascii="Times New Roman" w:hAnsi="Times New Roman" w:cs="Times New Roman"/>
          <w:sz w:val="24"/>
          <w:szCs w:val="24"/>
        </w:rPr>
        <w:t xml:space="preserve"> 97-ОЗ </w:t>
      </w:r>
      <w:r w:rsidR="00E14AB9" w:rsidRPr="00667487">
        <w:rPr>
          <w:rFonts w:ascii="Times New Roman" w:hAnsi="Times New Roman" w:cs="Times New Roman"/>
          <w:sz w:val="24"/>
          <w:szCs w:val="24"/>
        </w:rPr>
        <w:t>«</w:t>
      </w:r>
      <w:r w:rsidRPr="00667487">
        <w:rPr>
          <w:rFonts w:ascii="Times New Roman" w:hAnsi="Times New Roman" w:cs="Times New Roman"/>
          <w:sz w:val="24"/>
          <w:szCs w:val="24"/>
        </w:rPr>
        <w:t>О регулировании отдельных вопросов в сфере противодействия коррупции</w:t>
      </w:r>
      <w:r w:rsidR="00E14AB9" w:rsidRPr="00667487">
        <w:rPr>
          <w:rFonts w:ascii="Times New Roman" w:hAnsi="Times New Roman" w:cs="Times New Roman"/>
          <w:sz w:val="24"/>
          <w:szCs w:val="24"/>
        </w:rPr>
        <w:t>»</w:t>
      </w:r>
      <w:r w:rsidRPr="00667487">
        <w:rPr>
          <w:rFonts w:ascii="Times New Roman" w:hAnsi="Times New Roman" w:cs="Times New Roman"/>
          <w:sz w:val="24"/>
          <w:szCs w:val="24"/>
        </w:rPr>
        <w:t xml:space="preserve"> (далее - заявление Губернатора Кемеровской области - Кузбасса).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2. Принятие решения о применении мер ответственности</w:t>
      </w: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E6" w:rsidRPr="00667487" w:rsidRDefault="00747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2.1. В течение 5 рабочих дней со дня поступления в Совет народных депутатов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(далее - Совет народных депутатов) заявления Губернатора Кемеровской области - Кузбасса председатель Совета народных депутатов: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1) включает вопрос о применении в отношении депутата Совета народных депутатов, главы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одной из мер ответственности в повестку ближайшего заседания Совета народных депутатов;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487">
        <w:rPr>
          <w:rFonts w:ascii="Times New Roman" w:hAnsi="Times New Roman" w:cs="Times New Roman"/>
          <w:sz w:val="24"/>
          <w:szCs w:val="24"/>
        </w:rPr>
        <w:t xml:space="preserve">2) уведомляет в письменной форме депутата Совета народных депутатов, главу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о поступлении в Совет народных депутатов заявления Губернатора Кемеровской области - Кузбасса, о времени и месте проведения заседания Совета народных депутатов, на котором будет рассматриваться вопрос о применении в отношении данного депутата Совета народных депутатов, главы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67487">
        <w:rPr>
          <w:rFonts w:ascii="Times New Roman" w:hAnsi="Times New Roman" w:cs="Times New Roman"/>
          <w:sz w:val="24"/>
          <w:szCs w:val="24"/>
        </w:rPr>
        <w:lastRenderedPageBreak/>
        <w:t>округа одной из мер ответственности.</w:t>
      </w:r>
      <w:proofErr w:type="gramEnd"/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2.2. Решение о применении к депутату Совета народных депутатов, главе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одной из мер ответственности принимается Советом народных депутатов отдельно в отношении каждого депутата, главы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чем через 30 рабочих дней со дня поступления заявления Губернатора Кемеровской области - Кузбасса.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2.3. В случае если депутат Совета народных депутатов, глава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округа, надлежащим образом извещенные о времени и месте проведения заседания, не явились на заседание, заседание может быть проведено в их отсутствие.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2.4. Решение о применении мер ответственности принимается Советом народных депутатов на заседании путем голосования большинством голосов от установленной численности, в порядке, установленном Регламентом Совета народных депутатов.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2.5. Депутат Совета народных депутатов, в отношении которого рассматривается вопрос о применении меры ответственности, участия в голосовании не принимает.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2.6. При принятии решения о применении к депутату Совета народных депутатов, главе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одной из мер ответственности учитываются характер совершенного правонарушения, его тяжесть, обстоятельства, при которых оно совершено, соблюдение депутатом Совета народных депутатов, главой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других ограничений, запретов, исполнение обязанностей, установленных в целях противодействия коррупции.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2.7. Депутату Совета народных депутатов, главе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предоставляется возможность дать письменные пояснения по существу выявленных нарушений, которые будут оглашены при рассмотрении вопроса о применении меры ответственности на заседании Совета народных депутатов.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2.8. Решение о применении мер ответственности должно содержать: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1) фамилию, имя, отчество;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2) должность;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3)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 депутатом Совета народных депутатов, главой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4) принятую меру ответственности с обоснованием применения избранной меры ответственности;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>5) срок действия меры ответственности.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2.9. Информация о применении к депутату Совета народных депутатов, главе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меры ответственности размещается на официальном сайте Совета народных депутатов в информационно-телекоммуникационной сети Интернет в течение 5 рабочих дней со дня принятия соответствующего решения.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2.10. Копия решения о применении к депутату Совета народных депутатов, главе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одной из мер ответственности в течение 5 рабочих дней </w:t>
      </w:r>
      <w:r w:rsidRPr="00667487">
        <w:rPr>
          <w:rFonts w:ascii="Times New Roman" w:hAnsi="Times New Roman" w:cs="Times New Roman"/>
          <w:sz w:val="24"/>
          <w:szCs w:val="24"/>
        </w:rPr>
        <w:lastRenderedPageBreak/>
        <w:t>со дня его принятия направляется Советом народных депутатов Губернатору Кемеровской области - Кузбасса.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2.11. Копия решения о применении мер ответственности в течение 5 рабочих дней со дня его принятия вручается лично либо направляется способом, подтверждающим отправку, депутату Совета народных депутатов, главе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округа, в отношении которого рассматривался вопрос.</w:t>
      </w:r>
    </w:p>
    <w:p w:rsidR="007476E6" w:rsidRPr="00667487" w:rsidRDefault="00747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487">
        <w:rPr>
          <w:rFonts w:ascii="Times New Roman" w:hAnsi="Times New Roman" w:cs="Times New Roman"/>
          <w:sz w:val="24"/>
          <w:szCs w:val="24"/>
        </w:rPr>
        <w:t xml:space="preserve">2.12. Решение о применении меры ответственности может быть обжаловано депутатом Совета народных депутатов, главой </w:t>
      </w:r>
      <w:proofErr w:type="spellStart"/>
      <w:r w:rsidRPr="0066748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67487">
        <w:rPr>
          <w:rFonts w:ascii="Times New Roman" w:hAnsi="Times New Roman" w:cs="Times New Roman"/>
          <w:sz w:val="24"/>
          <w:szCs w:val="24"/>
        </w:rPr>
        <w:t xml:space="preserve"> городского округа в установленном законодательством Российской Федерации порядке.</w:t>
      </w:r>
    </w:p>
    <w:p w:rsidR="007476E6" w:rsidRDefault="007476E6">
      <w:pPr>
        <w:pStyle w:val="ConsPlusNormal"/>
        <w:ind w:firstLine="540"/>
        <w:jc w:val="both"/>
      </w:pPr>
    </w:p>
    <w:sectPr w:rsidR="007476E6" w:rsidSect="0040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E6"/>
    <w:rsid w:val="00667487"/>
    <w:rsid w:val="007476E6"/>
    <w:rsid w:val="008954B8"/>
    <w:rsid w:val="00E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B5BDC89035BC9931BD41C66E3B50D54353A40E5B7850DEA909DFA5ADD5F585917DDEFB9C3E9A1F87372AC83FC445D111405708DoDW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B5BDC89035BC9931BCA11708FEA015039664DE3BD8858B7CFC6A70DD4550F1E5884A4F5CEE3F5AB342EA289AB0B194007067391D5F9F86A6D8FoBW0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B5BDC89035BC9931BD41C66E3B50D54373048E4B7850DEA909DFA5ADD5F584B1785EAB0C0FCF5AD2925A180oFWED" TargetMode="External"/><Relationship Id="rId11" Type="http://schemas.openxmlformats.org/officeDocument/2006/relationships/hyperlink" Target="consultantplus://offline/ref=0B8B5BDC89035BC9931BD41C66E3B50D54353A40E5B7850DEA909DFA5ADD5F585917DDEFB9C3E9A1F87372AC83FC445D111405708DoDW4D" TargetMode="External"/><Relationship Id="rId5" Type="http://schemas.openxmlformats.org/officeDocument/2006/relationships/hyperlink" Target="consultantplus://offline/ref=0B8B5BDC89035BC9931BD41C66E3B50D54353A40E5B7850DEA909DFA5ADD5F585917DDE6B1C3E7F5A83C73F0C6AA575C1614077491D7FDE4o6W9D" TargetMode="External"/><Relationship Id="rId10" Type="http://schemas.openxmlformats.org/officeDocument/2006/relationships/hyperlink" Target="consultantplus://offline/ref=0B8B5BDC89035BC9931BD41C66E3B50D54353A40E5B7850DEA909DFA5ADD5F584B1785EAB0C0FCF5AD2925A180oFW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B5BDC89035BC9931BD41C66E3B50D54373048E4B7850DEA909DFA5ADD5F584B1785EAB0C0FCF5AD2925A180oF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5</cp:revision>
  <dcterms:created xsi:type="dcterms:W3CDTF">2021-04-13T03:22:00Z</dcterms:created>
  <dcterms:modified xsi:type="dcterms:W3CDTF">2021-04-13T06:26:00Z</dcterms:modified>
</cp:coreProperties>
</file>