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C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3BC6C2" wp14:editId="1E44E482">
            <wp:simplePos x="0" y="0"/>
            <wp:positionH relativeFrom="column">
              <wp:posOffset>2734945</wp:posOffset>
            </wp:positionH>
            <wp:positionV relativeFrom="paragraph">
              <wp:posOffset>-376415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3C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47403C" w:rsidRPr="00347267" w:rsidRDefault="0047403C" w:rsidP="0047403C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47403C" w:rsidRPr="00347267" w:rsidRDefault="0047403C" w:rsidP="00474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47403C" w:rsidRPr="00347267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347267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7403C" w:rsidRPr="00347267" w:rsidRDefault="0047403C" w:rsidP="004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403C" w:rsidRPr="00347267" w:rsidRDefault="0047403C" w:rsidP="004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июня 2022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58-н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увеличении фондов оплаты труда, окладов (должностных окладов), ставок заработной платы и внесении изменений в р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Мысковского городского Совета народных депутатов от 25.03.2011 № 9-н «Об утверждении Примерного положения об оплате труда работников муниципальных учреждений социального обслуживания Мысковского городского округа»</w:t>
      </w:r>
    </w:p>
    <w:p w:rsidR="0047403C" w:rsidRDefault="0047403C" w:rsidP="0047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постановлением Правительства Кемеровской области - Кузбасса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увеличении фондов оплаты труда государственных учреждений Кемеровской области - Кузбасса», руководствуясь пунктом 4 статьи 86 Бюджетного кодекса Российской Федерации, пунктом 44 части 2 статьи 32 Устава Мысковского городского округа, Совет народных депутатов Мысковского городского округа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Увеличить с 01.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процента фонды оплаты труда работников муниципального казенного учреждения «Центр социального обслуживания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</w:t>
      </w: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муниципального казенного учреждения «Социально-реабилитационный центр для несовершеннолетних»</w:t>
      </w:r>
      <w:r w:rsidRPr="00AD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соответствующим увеличением окладов (должностных окладов), ставок заработной платы.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C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Приложение № 1 к решению Мысковского городского Совета народных депутатов от 25.03.2011 № 9-н «Об утверждении Примерного положения об оплате труда работников муниципальных учреждений социального обслуживания Мысковского городского округа» (в редакции решений от 15.11.2011 № 68-н, от 22.11.2012 № 49-н, от 26.09.2013 № 3-н, от 21.11.2013 № 28-н, от 19.08.2014 № 42-н, от 23.06.2015 № 41-н, от 17.05.2017 № 30-н, от 27.12.2017 № 83-н, от 23.04.2018 № 25-н, от</w:t>
      </w:r>
      <w:proofErr w:type="gramEnd"/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28.12.2018 № 39-н, от 18.12.2019 № 66-н, от 22.01.2020 № 4-н, от 02.03.2021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5-н, от 29.12.2021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решение) </w:t>
      </w:r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изложив его в новой редакции, согласно приложению к настоящему решению.</w:t>
      </w:r>
      <w:proofErr w:type="gramEnd"/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 всему тексту </w:t>
      </w:r>
      <w:r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Примерного положения об оплате труда работников муниципальных учреждений социального обслуживания Мысковского городского округа»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</w:t>
      </w:r>
      <w:r w:rsidRPr="002C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«Центр социального обслуживания»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социального обслуживания населения»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</w:t>
      </w:r>
      <w:r w:rsidRPr="0058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на следующий день после его официального опубликования (обнародования)</w:t>
      </w: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 свое действие на правоотношения, возникшие с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3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03C" w:rsidRPr="002C1C77" w:rsidRDefault="0047403C" w:rsidP="004740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администрацию </w:t>
      </w:r>
      <w:r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округа.</w:t>
      </w:r>
    </w:p>
    <w:p w:rsidR="0047403C" w:rsidRPr="002C1C77" w:rsidRDefault="0047403C" w:rsidP="004740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А.М. </w:t>
      </w: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Кульчицкий 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Мысковского городского округа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Капралов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32" w:rsidRPr="00347267" w:rsidRDefault="002E1132" w:rsidP="004740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70F8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</w:p>
    <w:p w:rsidR="005D366D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решению Совета народных депутатов </w:t>
      </w:r>
    </w:p>
    <w:p w:rsidR="005D366D" w:rsidRPr="0047403C" w:rsidRDefault="00FB70F8" w:rsidP="0047403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Мысковского городского округа</w:t>
      </w:r>
      <w:r w:rsidR="006C68C5"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70F8" w:rsidRPr="00347267" w:rsidRDefault="006C68C5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22.06.2022г.</w:t>
      </w: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58-н</w:t>
      </w:r>
    </w:p>
    <w:p w:rsidR="00CF5F64" w:rsidRPr="0047403C" w:rsidRDefault="00DB30D7" w:rsidP="00474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F64"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Примерному положению об оплате труда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населения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CF5F64" w:rsidRPr="00347267" w:rsidRDefault="00CF5F64" w:rsidP="00474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47403C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47403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92" w:rsidRPr="00DA1892" w:rsidRDefault="00DA1892" w:rsidP="004740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Default="00DA1892" w:rsidP="004740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47403C" w:rsidRPr="0047403C" w:rsidRDefault="0047403C" w:rsidP="004740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3286"/>
        <w:gridCol w:w="2149"/>
        <w:gridCol w:w="1604"/>
        <w:gridCol w:w="1624"/>
      </w:tblGrid>
      <w:tr w:rsidR="00DA1892" w:rsidRPr="00DA1892" w:rsidTr="0047403C">
        <w:trPr>
          <w:trHeight w:val="133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оклад), ставка, руб.</w:t>
            </w: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9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4817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Лаборант, медицинская сестра диетическая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1,2448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1,3028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D15104">
        <w:trPr>
          <w:trHeight w:val="109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1,2448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4C31D6" w:rsidRPr="00DA1892" w:rsidTr="00D15104">
        <w:trPr>
          <w:trHeight w:val="42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1,3028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</w:tr>
      <w:tr w:rsidR="004C31D6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DA1892" w:rsidRDefault="004C31D6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D6" w:rsidRPr="004C31D6" w:rsidRDefault="004C31D6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DA1892" w:rsidRPr="00DA1892" w:rsidTr="004C31D6">
        <w:trPr>
          <w:trHeight w:val="353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trHeight w:val="31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F" w:rsidRPr="00DA1892" w:rsidTr="004C31D6">
        <w:trPr>
          <w:trHeight w:val="59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1,5138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1,6289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Врачи-терапевты, врачи-педиатры, врачи-специалисты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1,0760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1,2530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9137</w:t>
            </w:r>
          </w:p>
        </w:tc>
      </w:tr>
      <w:tr w:rsidR="0051058F" w:rsidRPr="00DA1892" w:rsidTr="004C31D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4740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1,4052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10246</w:t>
            </w:r>
          </w:p>
        </w:tc>
      </w:tr>
    </w:tbl>
    <w:p w:rsidR="00DA1892" w:rsidRDefault="00DA1892" w:rsidP="00D151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должностям работников образования  </w:t>
      </w: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"/>
        <w:gridCol w:w="3393"/>
        <w:gridCol w:w="2125"/>
        <w:gridCol w:w="1564"/>
        <w:gridCol w:w="1620"/>
      </w:tblGrid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15104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6C036D" w:rsidP="006C03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</w:t>
            </w:r>
            <w:bookmarkStart w:id="0" w:name="_GoBack"/>
            <w:bookmarkEnd w:id="0"/>
            <w:r w:rsidR="00DA1892" w:rsidRPr="00DA1892">
              <w:rPr>
                <w:rFonts w:ascii="Times New Roman" w:hAnsi="Times New Roman" w:cs="Times New Roman"/>
                <w:sz w:val="24"/>
                <w:szCs w:val="24"/>
              </w:rPr>
              <w:t>ной оклад), ставка, руб.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51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tabs>
                <w:tab w:val="left" w:pos="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trHeight w:val="31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санитарного состояния помещений, оборудования, инвентаря; охрана и укрепление здоровья детей, присмотр и уход за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ними: сопровождение на прогулки, одевание, раздевание, умывание,  закаливание, купание, кормление, укладывание детей в постель; просушивание одежды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1,251</w:t>
            </w:r>
            <w:r w:rsidR="0051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5722</w:t>
            </w: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</w:t>
            </w:r>
            <w:r w:rsidR="00D15104">
              <w:rPr>
                <w:rFonts w:ascii="Times New Roman" w:hAnsi="Times New Roman" w:cs="Times New Roman"/>
                <w:sz w:val="24"/>
                <w:szCs w:val="24"/>
              </w:rPr>
              <w:t>нала второго уровня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4817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58F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4817</w:t>
            </w:r>
          </w:p>
        </w:tc>
      </w:tr>
      <w:tr w:rsidR="0051058F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1,1039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5317</w:t>
            </w:r>
          </w:p>
        </w:tc>
      </w:tr>
      <w:tr w:rsidR="0051058F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1,1879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F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1,3028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</w:tc>
      </w:tr>
      <w:tr w:rsidR="0051058F" w:rsidRPr="00DA1892" w:rsidTr="00F1741F">
        <w:trPr>
          <w:trHeight w:val="4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DA1892" w:rsidRDefault="0051058F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F" w:rsidRPr="0051058F" w:rsidRDefault="0051058F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6830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D12DE7" w:rsidRPr="00DA1892" w:rsidTr="00F1741F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DE7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</w:tc>
      </w:tr>
      <w:tr w:rsidR="00D12DE7" w:rsidRPr="00DA1892" w:rsidTr="00F1741F">
        <w:trPr>
          <w:trHeight w:val="183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</w:tr>
      <w:tr w:rsidR="00D12DE7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A1892" w:rsidRDefault="00D12DE7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E7" w:rsidRPr="00D12DE7" w:rsidRDefault="00D12DE7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12D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  <w:r w:rsidR="0067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67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6830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12D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spacing w:after="0" w:line="240" w:lineRule="auto"/>
            </w:pPr>
            <w:r w:rsidRPr="005838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67612D" w:rsidRPr="00DA1892" w:rsidTr="00F1741F">
        <w:trPr>
          <w:trHeight w:val="171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67612D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DA1892" w:rsidRDefault="0067612D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12D" w:rsidRPr="0067612D" w:rsidRDefault="0067612D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7846</w:t>
            </w:r>
          </w:p>
        </w:tc>
      </w:tr>
      <w:tr w:rsidR="00170648" w:rsidRPr="00DA1892" w:rsidTr="00F1741F">
        <w:trPr>
          <w:trHeight w:val="38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48" w:rsidRPr="00170648" w:rsidRDefault="00170648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48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8" w:rsidRPr="00170648" w:rsidRDefault="00170648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170648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8" w:rsidRPr="00DA1892" w:rsidRDefault="00170648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48" w:rsidRPr="00170648" w:rsidRDefault="00170648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48">
              <w:rPr>
                <w:rFonts w:ascii="Times New Roman" w:hAnsi="Times New Roman" w:cs="Times New Roman"/>
                <w:sz w:val="24"/>
                <w:szCs w:val="24"/>
              </w:rPr>
              <w:t>1,7089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8" w:rsidRPr="00170648" w:rsidRDefault="00170648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10246</w:t>
            </w: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15104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9B" w:rsidRPr="00DA1892" w:rsidTr="00F1741F">
        <w:trPr>
          <w:trHeight w:val="8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</w:p>
        </w:tc>
      </w:tr>
      <w:tr w:rsidR="004E079B" w:rsidRPr="00DA1892" w:rsidTr="00F1741F">
        <w:trPr>
          <w:trHeight w:val="173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до 5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4E079B" w:rsidRPr="00DA1892" w:rsidTr="00F1741F">
        <w:trPr>
          <w:trHeight w:val="17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от 5 до 10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7846</w:t>
            </w:r>
          </w:p>
        </w:tc>
      </w:tr>
      <w:tr w:rsidR="004E079B" w:rsidRPr="00DA1892" w:rsidTr="00F1741F">
        <w:trPr>
          <w:trHeight w:val="32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10246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Воспитатель семейной воспитательной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10246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79B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  <w:r w:rsidR="004E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4E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9B" w:rsidRPr="00DA1892" w:rsidTr="00F1741F">
        <w:trPr>
          <w:trHeight w:val="36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9B" w:rsidRPr="00DA1892" w:rsidTr="00F1741F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</w:t>
            </w: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</w:tr>
      <w:tr w:rsidR="004E079B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4E079B" w:rsidRPr="00DA1892" w:rsidTr="00F1741F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DA1892" w:rsidRDefault="004E079B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B" w:rsidRPr="004E079B" w:rsidRDefault="004E079B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10246</w:t>
            </w:r>
          </w:p>
        </w:tc>
      </w:tr>
      <w:tr w:rsidR="00DA1892" w:rsidRPr="00DA1892" w:rsidTr="00F1741F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учитель-логопед, 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92" w:rsidRPr="00DA1892" w:rsidRDefault="00DA1892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3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</w:t>
            </w:r>
          </w:p>
        </w:tc>
      </w:tr>
      <w:tr w:rsidR="00430333" w:rsidRPr="00DA1892" w:rsidTr="00F1741F">
        <w:trPr>
          <w:trHeight w:val="97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</w:tr>
      <w:tr w:rsidR="00430333" w:rsidRPr="00DA1892" w:rsidTr="00F1741F">
        <w:trPr>
          <w:trHeight w:val="10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1,1391</w:t>
            </w:r>
          </w:p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3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7292</w:t>
            </w:r>
          </w:p>
        </w:tc>
      </w:tr>
      <w:tr w:rsidR="00430333" w:rsidRPr="00DA1892" w:rsidTr="00F1741F">
        <w:trPr>
          <w:trHeight w:val="122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1,3086</w:t>
            </w:r>
          </w:p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7846</w:t>
            </w:r>
          </w:p>
        </w:tc>
      </w:tr>
      <w:tr w:rsidR="00430333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</w:p>
        </w:tc>
      </w:tr>
      <w:tr w:rsidR="00430333" w:rsidRPr="00DA1892" w:rsidTr="00F1741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3" w:rsidRPr="00DA1892" w:rsidRDefault="00430333" w:rsidP="00D151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333" w:rsidRPr="00430333" w:rsidRDefault="00430333" w:rsidP="00D1510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10246</w:t>
            </w:r>
          </w:p>
        </w:tc>
      </w:tr>
    </w:tbl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>должностных окладов с учетом повышающих коэффициентов по занимаемым должностям работников культуры, искусства и кинематографии</w:t>
      </w:r>
    </w:p>
    <w:p w:rsidR="00DA1892" w:rsidRPr="00DA1892" w:rsidRDefault="00DA1892" w:rsidP="00D151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"/>
        <w:gridCol w:w="3248"/>
        <w:gridCol w:w="2125"/>
        <w:gridCol w:w="1705"/>
        <w:gridCol w:w="1479"/>
      </w:tblGrid>
      <w:tr w:rsidR="00DA1892" w:rsidRPr="00DA1892" w:rsidTr="00D15104">
        <w:trPr>
          <w:jc w:val="center"/>
        </w:trPr>
        <w:tc>
          <w:tcPr>
            <w:tcW w:w="922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479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proofErr w:type="gramEnd"/>
          </w:p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ной оклад), ставка, руб.</w:t>
            </w:r>
          </w:p>
        </w:tc>
      </w:tr>
      <w:tr w:rsidR="00DA1892" w:rsidRPr="00DA1892" w:rsidTr="00D15104">
        <w:trPr>
          <w:trHeight w:val="296"/>
          <w:jc w:val="center"/>
        </w:trPr>
        <w:tc>
          <w:tcPr>
            <w:tcW w:w="922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D15104">
        <w:trPr>
          <w:jc w:val="center"/>
        </w:trPr>
        <w:tc>
          <w:tcPr>
            <w:tcW w:w="4170" w:type="dxa"/>
            <w:gridSpan w:val="2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2125" w:type="dxa"/>
          </w:tcPr>
          <w:p w:rsidR="00DA1892" w:rsidRPr="00DA1892" w:rsidRDefault="004561CE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70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D15104">
        <w:trPr>
          <w:trHeight w:val="344"/>
          <w:jc w:val="center"/>
        </w:trPr>
        <w:tc>
          <w:tcPr>
            <w:tcW w:w="922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1892" w:rsidRPr="00DA1892" w:rsidRDefault="00DA1892" w:rsidP="00D1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34" w:rsidRPr="00DA1892" w:rsidTr="00D15104">
        <w:trPr>
          <w:trHeight w:val="408"/>
          <w:jc w:val="center"/>
        </w:trPr>
        <w:tc>
          <w:tcPr>
            <w:tcW w:w="922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предъявления требований к стажу работы </w:t>
            </w:r>
          </w:p>
        </w:tc>
        <w:tc>
          <w:tcPr>
            <w:tcW w:w="2125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479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677834" w:rsidRPr="00DA1892" w:rsidTr="00D15104">
        <w:trPr>
          <w:jc w:val="center"/>
        </w:trPr>
        <w:tc>
          <w:tcPr>
            <w:tcW w:w="922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 профессиональное образование и стаж работы по профилю деятельности не менее 3 лет (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категории)</w:t>
            </w:r>
            <w:proofErr w:type="gramEnd"/>
          </w:p>
        </w:tc>
        <w:tc>
          <w:tcPr>
            <w:tcW w:w="2125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</w:tc>
        <w:tc>
          <w:tcPr>
            <w:tcW w:w="1479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677834" w:rsidRPr="00DA1892" w:rsidTr="00D15104">
        <w:trPr>
          <w:trHeight w:val="570"/>
          <w:jc w:val="center"/>
        </w:trPr>
        <w:tc>
          <w:tcPr>
            <w:tcW w:w="922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</w:t>
            </w:r>
            <w:r w:rsidR="00D15104">
              <w:rPr>
                <w:rFonts w:ascii="Times New Roman" w:hAnsi="Times New Roman" w:cs="Times New Roman"/>
                <w:sz w:val="24"/>
                <w:szCs w:val="24"/>
              </w:rPr>
              <w:t xml:space="preserve">енее 5 лет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I категории)</w:t>
            </w:r>
          </w:p>
        </w:tc>
        <w:tc>
          <w:tcPr>
            <w:tcW w:w="2125" w:type="dxa"/>
          </w:tcPr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DA1892" w:rsidRDefault="00677834" w:rsidP="00D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1,2452</w:t>
            </w: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34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34" w:rsidRPr="00677834" w:rsidRDefault="00677834" w:rsidP="00D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>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39"/>
        <w:gridCol w:w="2124"/>
        <w:gridCol w:w="1559"/>
        <w:gridCol w:w="1628"/>
      </w:tblGrid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left="-62" w:right="-14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="00A86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="00A86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left="-6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left="-8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оклад),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DA1892" w:rsidRPr="00DA1892" w:rsidTr="00A860AE">
        <w:trPr>
          <w:trHeight w:val="3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A860AE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2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13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1,159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работы или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профессиональное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1,248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5722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1,307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должностям служащих без предъявления требований к стажу работы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должностям служащих и стаж работы по профилю не менее 3 лет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DA1892" w:rsidRPr="00DA1892" w:rsidTr="00A860AE">
        <w:trPr>
          <w:trHeight w:val="1175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trHeight w:val="2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3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(по профилю) образование и стаж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A860AE">
        <w:trPr>
          <w:trHeight w:val="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DA1892" w:rsidRPr="00DA1892" w:rsidTr="00A860AE">
        <w:trPr>
          <w:trHeight w:val="3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17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trHeight w:val="17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r w:rsidR="00583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</w:tr>
      <w:tr w:rsidR="00DA1892" w:rsidRPr="00DA1892" w:rsidTr="00A860AE">
        <w:trPr>
          <w:trHeight w:val="17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 должности не менее 3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trHeight w:val="2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A860AE">
        <w:trPr>
          <w:trHeight w:val="2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25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r w:rsidR="0058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trHeight w:val="6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квалификационной категории,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в социальной сфере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 - 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DA1892" w:rsidRPr="00DA1892" w:rsidTr="00A860AE">
        <w:trPr>
          <w:trHeight w:val="20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1,791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DA1892" w:rsidRPr="00DA1892" w:rsidTr="00A860AE">
        <w:trPr>
          <w:trHeight w:val="2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высшей квалификационной категории в сфере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обслуживания-заведующий отделением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1,961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1892" w:rsidRPr="00DA1892" w:rsidTr="00A860A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DA1892" w:rsidRPr="00DA1892" w:rsidTr="00A860AE">
        <w:trPr>
          <w:trHeight w:val="55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1,791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DA1892" w:rsidRPr="00DA1892" w:rsidTr="00A860AE">
        <w:trPr>
          <w:trHeight w:val="948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60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</w:tr>
      <w:tr w:rsidR="00DA1892" w:rsidRPr="00DA1892" w:rsidTr="00A860AE">
        <w:trPr>
          <w:trHeight w:val="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1,207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9F1B4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DA1892" w:rsidRPr="00DA1892" w:rsidTr="00A860AE">
        <w:trPr>
          <w:trHeight w:val="11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DA1892" w:rsidRPr="00DA1892" w:rsidRDefault="00DA1892" w:rsidP="00A8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3453"/>
        <w:gridCol w:w="2126"/>
        <w:gridCol w:w="1701"/>
        <w:gridCol w:w="1521"/>
      </w:tblGrid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lef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(должностной оклад), ставка, руб.</w:t>
            </w:r>
          </w:p>
        </w:tc>
      </w:tr>
      <w:tr w:rsidR="00DA1892" w:rsidRPr="00DA1892" w:rsidTr="0058380F">
        <w:trPr>
          <w:trHeight w:val="22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49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секретарь, секретарь-машинистка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72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</w:tr>
      <w:tr w:rsidR="00DA1892" w:rsidRPr="00DA1892" w:rsidTr="0058380F">
        <w:trPr>
          <w:trHeight w:val="26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761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- при исполнении обязанностей кассира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440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- при исполнении обязанностей старшего кассира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58380F">
        <w:trPr>
          <w:trHeight w:val="832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3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76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DA1892" w:rsidRPr="00DA1892" w:rsidTr="0058380F">
        <w:trPr>
          <w:trHeight w:val="31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1,232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892" w:rsidRPr="00DA1892" w:rsidTr="0058380F">
        <w:trPr>
          <w:trHeight w:val="81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инженер по гражданской обороне и чрезвычайным ситуациям,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социолог, экономист, экономист по материально-техническому снабжению, 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31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89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«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 труда, пожарной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A860AE">
        <w:trPr>
          <w:trHeight w:val="4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начальника хозяйственного отдела учреждения, отнесенного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III и IV группам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начальника хозяйственного отдела учреждения, отнесенного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и II группам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81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DA1892" w:rsidRPr="00DA1892" w:rsidTr="0058380F">
        <w:trPr>
          <w:trHeight w:val="31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0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trHeight w:val="143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специалист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специалист по пожарной безопасности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«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</w:t>
            </w:r>
            <w:r w:rsidR="00A860AE">
              <w:rPr>
                <w:rFonts w:ascii="Times New Roman" w:hAnsi="Times New Roman" w:cs="Times New Roman"/>
                <w:sz w:val="24"/>
                <w:szCs w:val="24"/>
              </w:rPr>
              <w:t xml:space="preserve">да, специалиста по комплексной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специалиста по пожарной безопасности </w:t>
            </w:r>
            <w:proofErr w:type="gramEnd"/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9F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trHeight w:val="33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0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trHeight w:val="6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45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8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 II категории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trHeight w:val="59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trHeight w:val="79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8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</w:t>
            </w:r>
            <w:r w:rsidR="00A860AE">
              <w:rPr>
                <w:rFonts w:ascii="Times New Roman" w:hAnsi="Times New Roman" w:cs="Times New Roman"/>
                <w:sz w:val="24"/>
                <w:szCs w:val="24"/>
              </w:rPr>
              <w:t xml:space="preserve">хгалтера II категории не менее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специалист по комплексной безопасности, специалист по пожарной безопасности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«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21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 (психологическое) образование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стаж работы в должности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психолога II категории не менее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13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экономиста II категории не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44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131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 I категории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A860AE">
        <w:trPr>
          <w:trHeight w:val="181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II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A860AE">
        <w:trPr>
          <w:trHeight w:val="3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76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инженера по нормированию труда II категории не менее 3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82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45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trHeight w:val="231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30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(психологическое) образование и стаж работы в должности психолога I категории не менее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3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экономиста I категории не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материально-техническому снабжению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trHeight w:val="194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1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(программист), программный администратор, 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73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 I категории 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trHeight w:val="50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нормированию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</w:t>
            </w:r>
            <w:r w:rsidR="00F1741F">
              <w:rPr>
                <w:rFonts w:ascii="Times New Roman" w:hAnsi="Times New Roman" w:cs="Times New Roman"/>
                <w:sz w:val="24"/>
                <w:szCs w:val="24"/>
              </w:rPr>
              <w:t xml:space="preserve">тдела учреждения, отнесенного к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III и IV группам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</w:tr>
      <w:tr w:rsidR="00DA1892" w:rsidRPr="00DA1892" w:rsidTr="0058380F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1,088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19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A860A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435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>должностных окладов руководителей структурных подразделений учреждения, должнос</w:t>
      </w:r>
      <w:r w:rsidR="00F1741F">
        <w:rPr>
          <w:rFonts w:ascii="Times New Roman" w:hAnsi="Times New Roman" w:cs="Times New Roman"/>
          <w:b/>
          <w:sz w:val="24"/>
          <w:szCs w:val="24"/>
        </w:rPr>
        <w:t>ти которых не предусмотрены ПКГ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402"/>
        <w:gridCol w:w="2126"/>
        <w:gridCol w:w="1597"/>
        <w:gridCol w:w="1583"/>
      </w:tblGrid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trHeight w:val="31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IV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162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831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83116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</w:tr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83116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2">
              <w:rPr>
                <w:rFonts w:ascii="Times New Roman" w:hAnsi="Times New Roman" w:cs="Times New Roman"/>
                <w:sz w:val="24"/>
                <w:szCs w:val="24"/>
              </w:rPr>
              <w:t>1,113</w:t>
            </w:r>
            <w:r w:rsidR="00831162" w:rsidRPr="0083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83116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831162" w:rsidRPr="0083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F1741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1,198</w:t>
            </w:r>
            <w:r w:rsidR="0083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</w:tr>
    </w:tbl>
    <w:p w:rsidR="00DA1892" w:rsidRDefault="00DA1892" w:rsidP="00DA18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741F" w:rsidRDefault="00F1741F" w:rsidP="00DA18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741F" w:rsidRDefault="00F1741F" w:rsidP="00DA18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741F" w:rsidRDefault="00F1741F" w:rsidP="00DA18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741F" w:rsidRPr="00DA1892" w:rsidRDefault="00F1741F" w:rsidP="00DA18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lastRenderedPageBreak/>
        <w:t>Размеры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174"/>
        <w:gridCol w:w="2210"/>
        <w:gridCol w:w="1600"/>
        <w:gridCol w:w="1621"/>
      </w:tblGrid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профессиональной квалификационной группе, 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left="-22" w:right="-6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left="-158" w:right="-150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Гардеробщик, грузчик, дворник, кастелянша, кладовщик, машинист по стирке и ремонту спецодежды,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CA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1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31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CA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711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подача автомобилей под погрузку и разгрузку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17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работ: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грузовыми автомобилями (автопоездами) всех типов грузоподъемностью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от 10 до 40 тонн (автопоездов - по суммарной грузоподъемности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 и прицепа), автобусами габаритной длиной 7 - 12 метров, а также управление автомобилями, оборудованными специальными звуковыми и световыми сигналами,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дающими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40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trHeight w:val="25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управление пожарными автомобилями и автомобилями скорой помощи, а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</w:tr>
      <w:tr w:rsidR="00DA1892" w:rsidRPr="00DA1892" w:rsidTr="0058380F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F1741F" w:rsidP="00F1741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1 класс и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перевозкой обслуживаемых </w:t>
            </w:r>
            <w:hyperlink r:id="rId10" w:anchor="P3314" w:history="1">
              <w:r w:rsidRPr="00DA18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892" w:rsidRPr="00DA1892" w:rsidTr="0058380F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892">
        <w:rPr>
          <w:rFonts w:ascii="Times New Roman" w:hAnsi="Times New Roman" w:cs="Times New Roman"/>
          <w:sz w:val="24"/>
          <w:szCs w:val="24"/>
        </w:rPr>
        <w:t xml:space="preserve">&lt;*&gt; Водителям 1 класса </w:t>
      </w:r>
      <w:hyperlink r:id="rId11" w:anchor="P3298" w:history="1">
        <w:r w:rsidRPr="00DA1892">
          <w:rPr>
            <w:rFonts w:ascii="Times New Roman" w:hAnsi="Times New Roman" w:cs="Times New Roman"/>
            <w:sz w:val="24"/>
            <w:szCs w:val="24"/>
          </w:rPr>
          <w:t>4 квалификационного уровня</w:t>
        </w:r>
      </w:hyperlink>
      <w:r w:rsidRPr="00DA1892">
        <w:rPr>
          <w:rFonts w:ascii="Times New Roman" w:hAnsi="Times New Roman" w:cs="Times New Roman"/>
          <w:sz w:val="24"/>
          <w:szCs w:val="24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892" w:rsidRPr="00DA1892" w:rsidRDefault="00DA1892" w:rsidP="00F17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DA1892" w:rsidRPr="00DA1892" w:rsidRDefault="00DA1892" w:rsidP="00F17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общеотраслевым профессиям рабочих, указанным в </w:t>
      </w:r>
      <w:proofErr w:type="gramStart"/>
      <w:r w:rsidRPr="00DA1892">
        <w:rPr>
          <w:rFonts w:ascii="Times New Roman" w:hAnsi="Times New Roman" w:cs="Times New Roman"/>
          <w:b/>
          <w:sz w:val="24"/>
          <w:szCs w:val="24"/>
        </w:rPr>
        <w:t>едином</w:t>
      </w:r>
      <w:proofErr w:type="gramEnd"/>
      <w:r w:rsidRPr="00DA1892">
        <w:rPr>
          <w:rFonts w:ascii="Times New Roman" w:hAnsi="Times New Roman" w:cs="Times New Roman"/>
          <w:b/>
          <w:sz w:val="24"/>
          <w:szCs w:val="24"/>
        </w:rPr>
        <w:t xml:space="preserve"> тарифно-квалификационном </w:t>
      </w:r>
    </w:p>
    <w:p w:rsidR="00DA1892" w:rsidRPr="00DA1892" w:rsidRDefault="00DA1892" w:rsidP="00F17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892">
        <w:rPr>
          <w:rFonts w:ascii="Times New Roman" w:hAnsi="Times New Roman" w:cs="Times New Roman"/>
          <w:b/>
          <w:sz w:val="24"/>
          <w:szCs w:val="24"/>
        </w:rPr>
        <w:t>справочнике</w:t>
      </w:r>
      <w:proofErr w:type="gramEnd"/>
      <w:r w:rsidRPr="00DA1892">
        <w:rPr>
          <w:rFonts w:ascii="Times New Roman" w:hAnsi="Times New Roman" w:cs="Times New Roman"/>
          <w:b/>
          <w:sz w:val="24"/>
          <w:szCs w:val="24"/>
        </w:rPr>
        <w:t xml:space="preserve"> работ и профессий рабочих </w:t>
      </w:r>
    </w:p>
    <w:p w:rsidR="00DA1892" w:rsidRPr="00DA1892" w:rsidRDefault="00DA1892" w:rsidP="00F1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9"/>
        <w:gridCol w:w="2268"/>
        <w:gridCol w:w="1701"/>
        <w:gridCol w:w="1621"/>
      </w:tblGrid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оклад), ставка, руб.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Единым тарифно-квалификационным справочником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892" w:rsidRPr="00DA1892" w:rsidTr="0058380F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  <w:r w:rsidR="003F2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2" w:rsidRPr="00DA1892" w:rsidRDefault="00DA1892" w:rsidP="00F1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</w:tr>
    </w:tbl>
    <w:p w:rsidR="00DA1892" w:rsidRPr="00DA1892" w:rsidRDefault="00DA1892" w:rsidP="00DA18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892" w:rsidRPr="00DA1892" w:rsidRDefault="00DA1892" w:rsidP="00F174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892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hyperlink r:id="rId12" w:anchor="P3842" w:history="1">
        <w:r w:rsidRPr="00F1741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Показатели</w:t>
        </w:r>
      </w:hyperlink>
      <w:r w:rsidRPr="00DA1892">
        <w:rPr>
          <w:rFonts w:ascii="Times New Roman" w:hAnsi="Times New Roman" w:cs="Times New Roman"/>
          <w:color w:val="000000"/>
          <w:sz w:val="24"/>
          <w:szCs w:val="24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5 к Примерному положению об оплате </w:t>
      </w:r>
      <w:proofErr w:type="gramStart"/>
      <w:r w:rsidRPr="00DA1892">
        <w:rPr>
          <w:rFonts w:ascii="Times New Roman" w:hAnsi="Times New Roman" w:cs="Times New Roman"/>
          <w:color w:val="000000"/>
          <w:sz w:val="24"/>
          <w:szCs w:val="24"/>
        </w:rPr>
        <w:t xml:space="preserve">труда работников </w:t>
      </w:r>
      <w:r w:rsidRPr="00DA189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учреждений социального обслуживания населения</w:t>
      </w:r>
      <w:proofErr w:type="gramEnd"/>
      <w:r w:rsidRPr="00DA18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Мысковского городского округа</w:t>
      </w:r>
      <w:r w:rsidRPr="00DA18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7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3472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3472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3472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6D" w:rsidRDefault="005D366D" w:rsidP="00CF5F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14"/>
      <w:bookmarkEnd w:id="1"/>
    </w:p>
    <w:p w:rsidR="005D366D" w:rsidRDefault="005D366D" w:rsidP="00CF5F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66D" w:rsidRDefault="005D366D" w:rsidP="00CF5F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64" w:rsidRPr="00347267" w:rsidRDefault="00CF5F64" w:rsidP="00CF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CB" w:rsidRPr="00347267" w:rsidRDefault="00E055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C0" w:rsidRPr="00347267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6FC0" w:rsidRPr="00347267" w:rsidSect="00D15104">
      <w:headerReference w:type="default" r:id="rId13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14" w:rsidRDefault="008B7614" w:rsidP="00D15104">
      <w:pPr>
        <w:spacing w:after="0" w:line="240" w:lineRule="auto"/>
      </w:pPr>
      <w:r>
        <w:separator/>
      </w:r>
    </w:p>
  </w:endnote>
  <w:endnote w:type="continuationSeparator" w:id="0">
    <w:p w:rsidR="008B7614" w:rsidRDefault="008B7614" w:rsidP="00D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14" w:rsidRDefault="008B7614" w:rsidP="00D15104">
      <w:pPr>
        <w:spacing w:after="0" w:line="240" w:lineRule="auto"/>
      </w:pPr>
      <w:r>
        <w:separator/>
      </w:r>
    </w:p>
  </w:footnote>
  <w:footnote w:type="continuationSeparator" w:id="0">
    <w:p w:rsidR="008B7614" w:rsidRDefault="008B7614" w:rsidP="00D1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4978"/>
      <w:docPartObj>
        <w:docPartGallery w:val="Page Numbers (Top of Page)"/>
        <w:docPartUnique/>
      </w:docPartObj>
    </w:sdtPr>
    <w:sdtContent>
      <w:p w:rsidR="00A860AE" w:rsidRDefault="00A860AE">
        <w:pPr>
          <w:pStyle w:val="ab"/>
          <w:jc w:val="center"/>
        </w:pPr>
        <w:r w:rsidRPr="00D15104">
          <w:rPr>
            <w:sz w:val="20"/>
          </w:rPr>
          <w:fldChar w:fldCharType="begin"/>
        </w:r>
        <w:r w:rsidRPr="00D15104">
          <w:rPr>
            <w:sz w:val="20"/>
          </w:rPr>
          <w:instrText>PAGE   \* MERGEFORMAT</w:instrText>
        </w:r>
        <w:r w:rsidRPr="00D15104">
          <w:rPr>
            <w:sz w:val="20"/>
          </w:rPr>
          <w:fldChar w:fldCharType="separate"/>
        </w:r>
        <w:r w:rsidR="006C036D">
          <w:rPr>
            <w:noProof/>
            <w:sz w:val="20"/>
          </w:rPr>
          <w:t>2</w:t>
        </w:r>
        <w:r w:rsidRPr="00D15104">
          <w:rPr>
            <w:sz w:val="20"/>
          </w:rPr>
          <w:fldChar w:fldCharType="end"/>
        </w:r>
      </w:p>
    </w:sdtContent>
  </w:sdt>
  <w:p w:rsidR="00A860AE" w:rsidRDefault="00A860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208C4D51"/>
    <w:multiLevelType w:val="hybridMultilevel"/>
    <w:tmpl w:val="2E840512"/>
    <w:lvl w:ilvl="0" w:tplc="66A665F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825BB"/>
    <w:multiLevelType w:val="hybridMultilevel"/>
    <w:tmpl w:val="033451AE"/>
    <w:lvl w:ilvl="0" w:tplc="121C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7CDF"/>
    <w:multiLevelType w:val="hybridMultilevel"/>
    <w:tmpl w:val="AB8C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1"/>
    <w:rsid w:val="00022392"/>
    <w:rsid w:val="0003687C"/>
    <w:rsid w:val="0011116F"/>
    <w:rsid w:val="00170648"/>
    <w:rsid w:val="00171CC3"/>
    <w:rsid w:val="001F0EAB"/>
    <w:rsid w:val="00271B72"/>
    <w:rsid w:val="002C1C77"/>
    <w:rsid w:val="002E1132"/>
    <w:rsid w:val="00347267"/>
    <w:rsid w:val="003570FD"/>
    <w:rsid w:val="0037430F"/>
    <w:rsid w:val="0038099D"/>
    <w:rsid w:val="00396984"/>
    <w:rsid w:val="00396FC0"/>
    <w:rsid w:val="003E75D2"/>
    <w:rsid w:val="003F2B73"/>
    <w:rsid w:val="00430333"/>
    <w:rsid w:val="00441CC8"/>
    <w:rsid w:val="004452EE"/>
    <w:rsid w:val="004561CE"/>
    <w:rsid w:val="00464976"/>
    <w:rsid w:val="0047403C"/>
    <w:rsid w:val="0048348F"/>
    <w:rsid w:val="004878E6"/>
    <w:rsid w:val="004C31D6"/>
    <w:rsid w:val="004C4764"/>
    <w:rsid w:val="004E079B"/>
    <w:rsid w:val="004F3F36"/>
    <w:rsid w:val="0051058F"/>
    <w:rsid w:val="0058380F"/>
    <w:rsid w:val="005A36BA"/>
    <w:rsid w:val="005D366D"/>
    <w:rsid w:val="005F2A1E"/>
    <w:rsid w:val="00616E3A"/>
    <w:rsid w:val="00667CA3"/>
    <w:rsid w:val="00673D3E"/>
    <w:rsid w:val="0067612D"/>
    <w:rsid w:val="00677834"/>
    <w:rsid w:val="006C036D"/>
    <w:rsid w:val="006C68C5"/>
    <w:rsid w:val="006E0261"/>
    <w:rsid w:val="00751D27"/>
    <w:rsid w:val="00761AE7"/>
    <w:rsid w:val="00822B47"/>
    <w:rsid w:val="00831162"/>
    <w:rsid w:val="008435A2"/>
    <w:rsid w:val="00857E12"/>
    <w:rsid w:val="00877116"/>
    <w:rsid w:val="00882DEA"/>
    <w:rsid w:val="008B7614"/>
    <w:rsid w:val="008C242A"/>
    <w:rsid w:val="008D1916"/>
    <w:rsid w:val="009072E2"/>
    <w:rsid w:val="00910F11"/>
    <w:rsid w:val="009134C3"/>
    <w:rsid w:val="0092181F"/>
    <w:rsid w:val="0092323E"/>
    <w:rsid w:val="00994456"/>
    <w:rsid w:val="009A2409"/>
    <w:rsid w:val="009F1B42"/>
    <w:rsid w:val="00A120A5"/>
    <w:rsid w:val="00A32A2A"/>
    <w:rsid w:val="00A860AE"/>
    <w:rsid w:val="00A977D3"/>
    <w:rsid w:val="00AC6F88"/>
    <w:rsid w:val="00AD227F"/>
    <w:rsid w:val="00B67F43"/>
    <w:rsid w:val="00BC25BC"/>
    <w:rsid w:val="00C16F13"/>
    <w:rsid w:val="00C309E2"/>
    <w:rsid w:val="00C720AA"/>
    <w:rsid w:val="00C931A4"/>
    <w:rsid w:val="00CB1162"/>
    <w:rsid w:val="00CB692F"/>
    <w:rsid w:val="00CF5F64"/>
    <w:rsid w:val="00D12DE7"/>
    <w:rsid w:val="00D15104"/>
    <w:rsid w:val="00D8102A"/>
    <w:rsid w:val="00DA1892"/>
    <w:rsid w:val="00DA2F0B"/>
    <w:rsid w:val="00DB30D7"/>
    <w:rsid w:val="00DB4E29"/>
    <w:rsid w:val="00E055CB"/>
    <w:rsid w:val="00E22BCC"/>
    <w:rsid w:val="00E42926"/>
    <w:rsid w:val="00EB57BA"/>
    <w:rsid w:val="00EB7174"/>
    <w:rsid w:val="00ED349A"/>
    <w:rsid w:val="00F1741F"/>
    <w:rsid w:val="00F228EA"/>
    <w:rsid w:val="00F60BE9"/>
    <w:rsid w:val="00F95A5D"/>
    <w:rsid w:val="00FB70F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b">
    <w:name w:val="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qFormat/>
    <w:rsid w:val="00DA18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A1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5pt0pt">
    <w:name w:val="Основной текст + 12;5 pt;Интервал 0 pt"/>
    <w:rsid w:val="00DA1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e">
    <w:name w:val="Знак 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b">
    <w:name w:val="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qFormat/>
    <w:rsid w:val="00DA18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A1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5pt0pt">
    <w:name w:val="Основной текст + 12;5 pt;Интервал 0 pt"/>
    <w:rsid w:val="00DA1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e">
    <w:name w:val="Знак 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8DD6-E515-4597-8563-2C3D065C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Inna</cp:lastModifiedBy>
  <cp:revision>13</cp:revision>
  <cp:lastPrinted>2021-12-20T01:16:00Z</cp:lastPrinted>
  <dcterms:created xsi:type="dcterms:W3CDTF">2022-06-21T06:20:00Z</dcterms:created>
  <dcterms:modified xsi:type="dcterms:W3CDTF">2022-06-23T04:09:00Z</dcterms:modified>
</cp:coreProperties>
</file>