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BB" w:rsidRDefault="006124A2" w:rsidP="006124A2">
      <w:pPr>
        <w:pStyle w:val="1"/>
        <w:ind w:firstLine="0"/>
        <w:jc w:val="right"/>
        <w:rPr>
          <w:rFonts w:eastAsia="Calibri"/>
          <w:b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60288" behindDoc="0" locked="0" layoutInCell="1" allowOverlap="1" wp14:anchorId="5ACD0E21" wp14:editId="07A4019A">
            <wp:simplePos x="0" y="0"/>
            <wp:positionH relativeFrom="column">
              <wp:posOffset>2766060</wp:posOffset>
            </wp:positionH>
            <wp:positionV relativeFrom="paragraph">
              <wp:posOffset>-378864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</w:rPr>
        <w:t xml:space="preserve"> </w:t>
      </w:r>
    </w:p>
    <w:p w:rsidR="00F603BB" w:rsidRPr="00932B54" w:rsidRDefault="00F603BB" w:rsidP="00932B54">
      <w:pPr>
        <w:pStyle w:val="2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F603BB" w:rsidRPr="00F603BB" w:rsidRDefault="00F603BB" w:rsidP="00932B54">
      <w:pPr>
        <w:pStyle w:val="20"/>
        <w:shd w:val="clear" w:color="auto" w:fill="auto"/>
        <w:spacing w:line="240" w:lineRule="auto"/>
        <w:ind w:firstLine="0"/>
        <w:rPr>
          <w:rFonts w:ascii="Times New Roman" w:eastAsia="Calibri" w:hAnsi="Times New Roman" w:cs="Times New Roman"/>
          <w:b/>
        </w:rPr>
      </w:pPr>
      <w:r w:rsidRPr="00F603BB">
        <w:rPr>
          <w:rFonts w:ascii="Times New Roman" w:eastAsia="Calibri" w:hAnsi="Times New Roman" w:cs="Times New Roman"/>
          <w:b/>
        </w:rPr>
        <w:t xml:space="preserve">Российская Федерация            </w:t>
      </w:r>
      <w:r>
        <w:rPr>
          <w:rFonts w:ascii="Times New Roman" w:eastAsia="Calibri" w:hAnsi="Times New Roman" w:cs="Times New Roman"/>
          <w:b/>
        </w:rPr>
        <w:t xml:space="preserve">                               </w:t>
      </w:r>
    </w:p>
    <w:p w:rsidR="00F603BB" w:rsidRPr="00F603BB" w:rsidRDefault="00F603BB" w:rsidP="0093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3BB">
        <w:rPr>
          <w:rFonts w:ascii="Times New Roman" w:eastAsia="Calibri" w:hAnsi="Times New Roman" w:cs="Times New Roman"/>
          <w:b/>
          <w:sz w:val="24"/>
          <w:szCs w:val="24"/>
        </w:rPr>
        <w:t>Кемеровская область</w:t>
      </w:r>
      <w:r w:rsidR="00932B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03BB">
        <w:rPr>
          <w:rFonts w:ascii="Times New Roman" w:eastAsia="Calibri" w:hAnsi="Times New Roman" w:cs="Times New Roman"/>
          <w:b/>
          <w:sz w:val="24"/>
          <w:szCs w:val="24"/>
        </w:rPr>
        <w:t>- Кузбасс</w:t>
      </w:r>
    </w:p>
    <w:p w:rsidR="00F603BB" w:rsidRPr="00F603BB" w:rsidRDefault="00F603BB" w:rsidP="0093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3BB">
        <w:rPr>
          <w:rFonts w:ascii="Times New Roman" w:eastAsia="Calibri" w:hAnsi="Times New Roman" w:cs="Times New Roman"/>
          <w:b/>
          <w:sz w:val="24"/>
          <w:szCs w:val="24"/>
        </w:rPr>
        <w:t>Мысковский городской округ</w:t>
      </w:r>
    </w:p>
    <w:p w:rsidR="00F603BB" w:rsidRPr="00F603BB" w:rsidRDefault="00F603BB" w:rsidP="0093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3BB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603BB" w:rsidRPr="00F603BB" w:rsidRDefault="00F603BB" w:rsidP="00932B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F603BB" w:rsidRPr="00F603BB" w:rsidRDefault="00F603BB" w:rsidP="00932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3BB" w:rsidRPr="00F603BB" w:rsidRDefault="00F603BB" w:rsidP="00932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3B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03BB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F603BB" w:rsidRPr="00F603BB" w:rsidRDefault="00F603BB" w:rsidP="00932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3BB" w:rsidRPr="00F603BB" w:rsidRDefault="00F603BB" w:rsidP="00932B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603B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932B54">
        <w:rPr>
          <w:rFonts w:ascii="Times New Roman" w:hAnsi="Times New Roman" w:cs="Times New Roman"/>
          <w:b/>
          <w:sz w:val="24"/>
          <w:szCs w:val="24"/>
          <w:u w:val="single"/>
        </w:rPr>
        <w:t xml:space="preserve">16 ноября </w:t>
      </w:r>
      <w:r w:rsidRPr="00F603B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2022г. № </w:t>
      </w:r>
      <w:r w:rsidR="00932B54">
        <w:rPr>
          <w:rFonts w:ascii="Times New Roman" w:hAnsi="Times New Roman" w:cs="Times New Roman"/>
          <w:b/>
          <w:sz w:val="24"/>
          <w:szCs w:val="24"/>
          <w:u w:val="single"/>
        </w:rPr>
        <w:t>81</w:t>
      </w:r>
      <w:r w:rsidRPr="00F603BB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F603BB" w:rsidRPr="00F603BB" w:rsidRDefault="00F603BB" w:rsidP="00932B54">
      <w:pPr>
        <w:tabs>
          <w:tab w:val="left" w:pos="3195"/>
          <w:tab w:val="center" w:pos="4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5F44" w:rsidRDefault="00F603BB" w:rsidP="00932B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3B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8D5F4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рогнозного плана (программы) приватизации </w:t>
      </w:r>
    </w:p>
    <w:p w:rsidR="00F603BB" w:rsidRPr="006124A2" w:rsidRDefault="00F603BB" w:rsidP="00932B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 Мысковского городского округа на 2023 год</w:t>
      </w:r>
    </w:p>
    <w:p w:rsidR="00F603BB" w:rsidRDefault="00F603BB" w:rsidP="00932B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1CB8" w:rsidRPr="00F603BB" w:rsidRDefault="00391CB8" w:rsidP="00932B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03BB" w:rsidRPr="00F603BB" w:rsidRDefault="00F603BB" w:rsidP="00932B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Принято</w:t>
      </w:r>
    </w:p>
    <w:p w:rsidR="00F603BB" w:rsidRPr="00F603BB" w:rsidRDefault="00F603BB" w:rsidP="00932B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603BB" w:rsidRPr="00F603BB" w:rsidRDefault="00F603BB" w:rsidP="00932B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03BB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F603BB" w:rsidRPr="00F603BB" w:rsidRDefault="00932B54" w:rsidP="00932B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="00F603BB" w:rsidRPr="00F603BB">
        <w:rPr>
          <w:rFonts w:ascii="Times New Roman" w:hAnsi="Times New Roman" w:cs="Times New Roman"/>
          <w:sz w:val="24"/>
          <w:szCs w:val="24"/>
        </w:rPr>
        <w:t>2022года</w:t>
      </w:r>
    </w:p>
    <w:p w:rsidR="001A7198" w:rsidRPr="00F603BB" w:rsidRDefault="001A7198" w:rsidP="0093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98" w:rsidRDefault="001A7198" w:rsidP="00932B54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F603BB">
        <w:rPr>
          <w:sz w:val="24"/>
          <w:szCs w:val="24"/>
        </w:rPr>
        <w:t xml:space="preserve">В соответствии с частью 2 статьи 51 </w:t>
      </w:r>
      <w:hyperlink r:id="rId9" w:history="1"/>
      <w:r w:rsidRPr="00F603BB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</w:t>
      </w:r>
      <w:r w:rsidRPr="00E61129">
        <w:rPr>
          <w:sz w:val="24"/>
          <w:szCs w:val="24"/>
        </w:rPr>
        <w:t xml:space="preserve"> и муниципального имущества», руководствуясь пунктом 29 части 2 статьи 32 и частью 3 статьи 61 Устава Мысковского городского о</w:t>
      </w:r>
      <w:bookmarkStart w:id="0" w:name="_GoBack"/>
      <w:bookmarkEnd w:id="0"/>
      <w:r w:rsidRPr="00E61129">
        <w:rPr>
          <w:sz w:val="24"/>
          <w:szCs w:val="24"/>
        </w:rPr>
        <w:t xml:space="preserve">круга, </w:t>
      </w:r>
      <w:r w:rsidRPr="00D35AAF">
        <w:rPr>
          <w:sz w:val="24"/>
          <w:szCs w:val="24"/>
        </w:rPr>
        <w:t xml:space="preserve">подпунктом </w:t>
      </w:r>
      <w:r w:rsidRPr="00D35AAF">
        <w:rPr>
          <w:color w:val="000000"/>
          <w:sz w:val="24"/>
          <w:szCs w:val="24"/>
        </w:rPr>
        <w:t>3 пункта 2.1</w:t>
      </w:r>
      <w:r w:rsidRPr="00D35AAF">
        <w:rPr>
          <w:sz w:val="24"/>
          <w:szCs w:val="24"/>
        </w:rPr>
        <w:t xml:space="preserve"> Положения о приватизации муниципального имущества на территории Мысковского</w:t>
      </w:r>
      <w:proofErr w:type="gramEnd"/>
      <w:r w:rsidRPr="00D35AAF">
        <w:rPr>
          <w:sz w:val="24"/>
          <w:szCs w:val="24"/>
        </w:rPr>
        <w:t xml:space="preserve"> городского округа, </w:t>
      </w:r>
      <w:proofErr w:type="gramStart"/>
      <w:r w:rsidRPr="00D35AAF">
        <w:rPr>
          <w:sz w:val="24"/>
          <w:szCs w:val="24"/>
        </w:rPr>
        <w:t>утвержденного</w:t>
      </w:r>
      <w:proofErr w:type="gramEnd"/>
      <w:r w:rsidRPr="00D35AAF">
        <w:rPr>
          <w:sz w:val="24"/>
          <w:szCs w:val="24"/>
        </w:rPr>
        <w:t xml:space="preserve"> реше</w:t>
      </w:r>
      <w:r w:rsidR="00932B54">
        <w:rPr>
          <w:sz w:val="24"/>
          <w:szCs w:val="24"/>
        </w:rPr>
        <w:t xml:space="preserve">нием Совета народных депутатов </w:t>
      </w:r>
      <w:r w:rsidRPr="00D35AAF">
        <w:rPr>
          <w:sz w:val="24"/>
          <w:szCs w:val="24"/>
        </w:rPr>
        <w:t>Мысковского городского округа от 18.03.2020 № 16-н</w:t>
      </w:r>
      <w:r>
        <w:rPr>
          <w:sz w:val="24"/>
          <w:szCs w:val="24"/>
        </w:rPr>
        <w:t xml:space="preserve">, </w:t>
      </w:r>
      <w:r w:rsidRPr="00E61129">
        <w:rPr>
          <w:sz w:val="24"/>
          <w:szCs w:val="24"/>
        </w:rPr>
        <w:t>Совет народных депутатов Мысковского городского округа</w:t>
      </w:r>
    </w:p>
    <w:p w:rsidR="001A7198" w:rsidRDefault="00277A3A" w:rsidP="001A7198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="001A7198" w:rsidRPr="000C5CF9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1A7198" w:rsidRPr="000C5CF9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1A7198" w:rsidRPr="000C5CF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1A7198" w:rsidRPr="000C5CF9">
        <w:rPr>
          <w:b/>
          <w:sz w:val="24"/>
          <w:szCs w:val="24"/>
        </w:rPr>
        <w:t>л:</w:t>
      </w:r>
    </w:p>
    <w:p w:rsidR="001A7198" w:rsidRPr="000C5CF9" w:rsidRDefault="001A7198" w:rsidP="001A7198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1A7198" w:rsidRPr="0075440C" w:rsidRDefault="001A7198" w:rsidP="0075440C">
      <w:pPr>
        <w:pStyle w:val="a3"/>
        <w:widowControl/>
        <w:tabs>
          <w:tab w:val="left" w:pos="5103"/>
        </w:tabs>
        <w:ind w:firstLine="720"/>
        <w:jc w:val="both"/>
        <w:rPr>
          <w:sz w:val="24"/>
          <w:szCs w:val="24"/>
        </w:rPr>
      </w:pPr>
      <w:r w:rsidRPr="0075440C">
        <w:rPr>
          <w:sz w:val="24"/>
          <w:szCs w:val="24"/>
        </w:rPr>
        <w:t>1.</w:t>
      </w:r>
      <w:r w:rsidR="0075440C">
        <w:rPr>
          <w:sz w:val="24"/>
          <w:szCs w:val="24"/>
        </w:rPr>
        <w:t xml:space="preserve"> </w:t>
      </w:r>
      <w:r w:rsidRPr="0075440C">
        <w:rPr>
          <w:sz w:val="24"/>
          <w:szCs w:val="24"/>
        </w:rPr>
        <w:t>Утвердить Прогнозный план (программу) приватизации муниципального имущества Мысковского городского округа на 202</w:t>
      </w:r>
      <w:r w:rsidR="0075440C">
        <w:rPr>
          <w:sz w:val="24"/>
          <w:szCs w:val="24"/>
        </w:rPr>
        <w:t>3</w:t>
      </w:r>
      <w:r w:rsidRPr="0075440C">
        <w:rPr>
          <w:sz w:val="24"/>
          <w:szCs w:val="24"/>
        </w:rPr>
        <w:t xml:space="preserve"> год согласно приложению к настоящему решению.</w:t>
      </w:r>
    </w:p>
    <w:p w:rsidR="0075440C" w:rsidRPr="003A70A0" w:rsidRDefault="00277A3A" w:rsidP="00754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440C">
        <w:rPr>
          <w:rFonts w:ascii="Times New Roman" w:hAnsi="Times New Roman" w:cs="Times New Roman"/>
          <w:sz w:val="24"/>
          <w:szCs w:val="24"/>
        </w:rPr>
        <w:t xml:space="preserve">. </w:t>
      </w:r>
      <w:r w:rsidR="0075440C" w:rsidRPr="003A70A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E000A">
        <w:rPr>
          <w:rFonts w:ascii="Times New Roman" w:hAnsi="Times New Roman" w:cs="Times New Roman"/>
          <w:sz w:val="24"/>
          <w:szCs w:val="24"/>
        </w:rPr>
        <w:t>р</w:t>
      </w:r>
      <w:r w:rsidR="0075440C" w:rsidRPr="003A70A0">
        <w:rPr>
          <w:rFonts w:ascii="Times New Roman" w:hAnsi="Times New Roman" w:cs="Times New Roman"/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5440C" w:rsidRDefault="00277A3A" w:rsidP="00754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440C" w:rsidRPr="003A70A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0E000A">
        <w:rPr>
          <w:rFonts w:ascii="Times New Roman" w:hAnsi="Times New Roman" w:cs="Times New Roman"/>
          <w:sz w:val="24"/>
          <w:szCs w:val="24"/>
        </w:rPr>
        <w:t>р</w:t>
      </w:r>
      <w:r w:rsidR="0075440C">
        <w:rPr>
          <w:rFonts w:ascii="Times New Roman" w:hAnsi="Times New Roman" w:cs="Times New Roman"/>
          <w:sz w:val="24"/>
          <w:szCs w:val="24"/>
        </w:rPr>
        <w:t>ешение вступает в силу на следующий день после его</w:t>
      </w:r>
      <w:r w:rsidR="0075440C" w:rsidRPr="003A70A0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75440C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932B54">
        <w:rPr>
          <w:rFonts w:ascii="Times New Roman" w:hAnsi="Times New Roman" w:cs="Times New Roman"/>
          <w:sz w:val="24"/>
          <w:szCs w:val="24"/>
        </w:rPr>
        <w:t xml:space="preserve"> и</w:t>
      </w:r>
      <w:r w:rsidR="007A481B">
        <w:rPr>
          <w:rFonts w:ascii="Times New Roman" w:hAnsi="Times New Roman" w:cs="Times New Roman"/>
          <w:sz w:val="24"/>
          <w:szCs w:val="24"/>
        </w:rPr>
        <w:t xml:space="preserve"> </w:t>
      </w:r>
      <w:r w:rsidR="007A481B" w:rsidRPr="007A481B">
        <w:rPr>
          <w:rFonts w:ascii="Times New Roman" w:hAnsi="Times New Roman" w:cs="Times New Roman"/>
          <w:sz w:val="24"/>
          <w:szCs w:val="24"/>
        </w:rPr>
        <w:t>распространяет свое действие</w:t>
      </w:r>
      <w:r w:rsidR="007A481B">
        <w:rPr>
          <w:rFonts w:ascii="Times New Roman" w:hAnsi="Times New Roman" w:cs="Times New Roman"/>
          <w:sz w:val="24"/>
          <w:szCs w:val="24"/>
        </w:rPr>
        <w:t xml:space="preserve"> с 01.01.2023</w:t>
      </w:r>
      <w:r w:rsidR="001E2B20">
        <w:rPr>
          <w:rFonts w:ascii="Times New Roman" w:hAnsi="Times New Roman" w:cs="Times New Roman"/>
          <w:sz w:val="24"/>
          <w:szCs w:val="24"/>
        </w:rPr>
        <w:t>.</w:t>
      </w:r>
    </w:p>
    <w:p w:rsidR="0075440C" w:rsidRPr="00DA380F" w:rsidRDefault="00277A3A" w:rsidP="0075440C">
      <w:pPr>
        <w:pStyle w:val="a5"/>
        <w:autoSpaceDE w:val="0"/>
        <w:autoSpaceDN w:val="0"/>
        <w:adjustRightInd w:val="0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440C">
        <w:rPr>
          <w:rFonts w:ascii="Times New Roman" w:hAnsi="Times New Roman" w:cs="Times New Roman"/>
          <w:sz w:val="24"/>
          <w:szCs w:val="24"/>
        </w:rPr>
        <w:t xml:space="preserve">. </w:t>
      </w:r>
      <w:r w:rsidR="00AC2EA9" w:rsidRPr="00AC2EA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</w:t>
      </w:r>
      <w:r>
        <w:rPr>
          <w:rFonts w:ascii="Times New Roman" w:hAnsi="Times New Roman" w:cs="Times New Roman"/>
          <w:sz w:val="24"/>
          <w:szCs w:val="24"/>
        </w:rPr>
        <w:t xml:space="preserve">ить на комитет Совета народных </w:t>
      </w:r>
      <w:r w:rsidR="00AC2EA9" w:rsidRPr="00AC2EA9">
        <w:rPr>
          <w:rFonts w:ascii="Times New Roman" w:hAnsi="Times New Roman" w:cs="Times New Roman"/>
          <w:sz w:val="24"/>
          <w:szCs w:val="24"/>
        </w:rPr>
        <w:t>депутатов Мысковского городского округа по развитию экономики, бюджету, налогам и финансам</w:t>
      </w:r>
      <w:r w:rsidR="0075440C" w:rsidRPr="00AC2EA9">
        <w:rPr>
          <w:rFonts w:ascii="Times New Roman" w:hAnsi="Times New Roman" w:cs="Times New Roman"/>
          <w:sz w:val="24"/>
          <w:szCs w:val="24"/>
        </w:rPr>
        <w:t>,</w:t>
      </w:r>
      <w:r w:rsidR="0075440C" w:rsidRPr="00DA380F">
        <w:rPr>
          <w:rFonts w:ascii="Times New Roman" w:hAnsi="Times New Roman" w:cs="Times New Roman"/>
          <w:sz w:val="24"/>
          <w:szCs w:val="24"/>
        </w:rPr>
        <w:t xml:space="preserve"> администрацию Мысковского городского округа.</w:t>
      </w:r>
    </w:p>
    <w:p w:rsidR="001A7198" w:rsidRPr="0075440C" w:rsidRDefault="001A7198" w:rsidP="007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98" w:rsidRPr="0075440C" w:rsidRDefault="001A7198" w:rsidP="007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98" w:rsidRPr="0075440C" w:rsidRDefault="001A7198" w:rsidP="007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98" w:rsidRPr="0075440C" w:rsidRDefault="001A7198" w:rsidP="00754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40C">
        <w:rPr>
          <w:rFonts w:ascii="Times New Roman" w:hAnsi="Times New Roman" w:cs="Times New Roman"/>
          <w:b/>
          <w:sz w:val="24"/>
          <w:szCs w:val="24"/>
        </w:rPr>
        <w:t>Председатель Совета народных</w:t>
      </w:r>
      <w:r w:rsidR="00AC2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40C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</w:p>
    <w:p w:rsidR="001A7198" w:rsidRPr="0075440C" w:rsidRDefault="001A7198" w:rsidP="00391C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40C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AC2E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544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24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544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24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5440C">
        <w:rPr>
          <w:rFonts w:ascii="Times New Roman" w:hAnsi="Times New Roman" w:cs="Times New Roman"/>
          <w:b/>
          <w:sz w:val="24"/>
          <w:szCs w:val="24"/>
        </w:rPr>
        <w:t>А.М. Кульчицкий</w:t>
      </w:r>
    </w:p>
    <w:p w:rsidR="001A7198" w:rsidRPr="0075440C" w:rsidRDefault="001A7198" w:rsidP="00754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198" w:rsidRPr="0075440C" w:rsidRDefault="001A7198" w:rsidP="0075440C">
      <w:pPr>
        <w:tabs>
          <w:tab w:val="left" w:pos="7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198" w:rsidRPr="0075440C" w:rsidRDefault="001A7198" w:rsidP="0075440C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40C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</w:t>
      </w:r>
      <w:r w:rsidR="00AC2EA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124A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C2EA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5440C">
        <w:rPr>
          <w:rFonts w:ascii="Times New Roman" w:hAnsi="Times New Roman" w:cs="Times New Roman"/>
          <w:b/>
          <w:sz w:val="24"/>
          <w:szCs w:val="24"/>
        </w:rPr>
        <w:t>Е.В. Тимофеев</w:t>
      </w:r>
    </w:p>
    <w:p w:rsidR="0085577B" w:rsidRDefault="0085577B" w:rsidP="001A7198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</w:p>
    <w:p w:rsidR="00932B54" w:rsidRDefault="00932B54" w:rsidP="001A7198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</w:p>
    <w:p w:rsidR="006124A2" w:rsidRDefault="006124A2" w:rsidP="001A7198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</w:p>
    <w:p w:rsidR="001A7198" w:rsidRPr="00A447DF" w:rsidRDefault="001A7198" w:rsidP="001A7198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A447DF">
        <w:rPr>
          <w:b/>
          <w:bCs/>
          <w:sz w:val="24"/>
          <w:szCs w:val="24"/>
        </w:rPr>
        <w:lastRenderedPageBreak/>
        <w:t>Приложение</w:t>
      </w:r>
    </w:p>
    <w:p w:rsidR="001A7198" w:rsidRPr="00A447DF" w:rsidRDefault="001A7198" w:rsidP="001A7198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A447DF">
        <w:rPr>
          <w:b/>
          <w:bCs/>
          <w:sz w:val="24"/>
          <w:szCs w:val="24"/>
        </w:rPr>
        <w:t>к решению</w:t>
      </w:r>
      <w:r w:rsidR="0085577B">
        <w:rPr>
          <w:b/>
          <w:bCs/>
          <w:sz w:val="24"/>
          <w:szCs w:val="24"/>
        </w:rPr>
        <w:t xml:space="preserve"> </w:t>
      </w:r>
      <w:r w:rsidRPr="00A447DF">
        <w:rPr>
          <w:b/>
          <w:bCs/>
          <w:sz w:val="24"/>
          <w:szCs w:val="24"/>
        </w:rPr>
        <w:t>Совета народных депутатов</w:t>
      </w:r>
    </w:p>
    <w:p w:rsidR="001A7198" w:rsidRDefault="001A7198" w:rsidP="001A7198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A447DF">
        <w:rPr>
          <w:b/>
          <w:bCs/>
          <w:sz w:val="24"/>
          <w:szCs w:val="24"/>
        </w:rPr>
        <w:t>Мысковского городского округа</w:t>
      </w:r>
    </w:p>
    <w:p w:rsidR="001A7198" w:rsidRPr="00A447DF" w:rsidRDefault="001A7198" w:rsidP="001A7198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932B54">
        <w:rPr>
          <w:b/>
          <w:bCs/>
          <w:sz w:val="24"/>
          <w:szCs w:val="24"/>
        </w:rPr>
        <w:t>16.11.2022г.</w:t>
      </w:r>
      <w:r>
        <w:rPr>
          <w:b/>
          <w:bCs/>
          <w:sz w:val="24"/>
          <w:szCs w:val="24"/>
        </w:rPr>
        <w:t xml:space="preserve"> №</w:t>
      </w:r>
      <w:r w:rsidR="001E2B20">
        <w:rPr>
          <w:b/>
          <w:bCs/>
          <w:sz w:val="24"/>
          <w:szCs w:val="24"/>
        </w:rPr>
        <w:t xml:space="preserve"> </w:t>
      </w:r>
      <w:r w:rsidR="00932B54">
        <w:rPr>
          <w:b/>
          <w:bCs/>
          <w:sz w:val="24"/>
          <w:szCs w:val="24"/>
        </w:rPr>
        <w:t>81</w:t>
      </w:r>
      <w:r>
        <w:rPr>
          <w:b/>
          <w:bCs/>
          <w:sz w:val="24"/>
          <w:szCs w:val="24"/>
        </w:rPr>
        <w:t>-н</w:t>
      </w:r>
    </w:p>
    <w:p w:rsidR="001A7198" w:rsidRDefault="001A7198" w:rsidP="00932B54">
      <w:pPr>
        <w:pStyle w:val="a3"/>
        <w:widowControl/>
        <w:jc w:val="left"/>
        <w:rPr>
          <w:b/>
          <w:bCs/>
          <w:sz w:val="24"/>
          <w:szCs w:val="24"/>
        </w:rPr>
      </w:pPr>
    </w:p>
    <w:p w:rsidR="001A7198" w:rsidRPr="00E61129" w:rsidRDefault="001A7198" w:rsidP="001A7198">
      <w:pPr>
        <w:pStyle w:val="a3"/>
        <w:widowControl/>
        <w:rPr>
          <w:b/>
          <w:bCs/>
          <w:sz w:val="24"/>
          <w:szCs w:val="24"/>
        </w:rPr>
      </w:pPr>
    </w:p>
    <w:p w:rsidR="001A7198" w:rsidRPr="00A447DF" w:rsidRDefault="001A7198" w:rsidP="001A7198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447DF">
        <w:rPr>
          <w:b/>
          <w:bCs/>
        </w:rPr>
        <w:t>ПРОГНОЗНЫЙ ПЛАН (ПРОГРАММА)</w:t>
      </w:r>
    </w:p>
    <w:p w:rsidR="001A7198" w:rsidRPr="00A447DF" w:rsidRDefault="001A7198" w:rsidP="001A7198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447DF">
        <w:rPr>
          <w:b/>
          <w:bCs/>
        </w:rPr>
        <w:t>ПРИВАТИЗАЦИИ МУНИЦИПАЛЬНОГО ИМУЩЕСТВА</w:t>
      </w:r>
    </w:p>
    <w:p w:rsidR="001A7198" w:rsidRPr="00A447DF" w:rsidRDefault="001A7198" w:rsidP="001A7198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447DF">
        <w:rPr>
          <w:b/>
          <w:bCs/>
        </w:rPr>
        <w:t>МЫСКОВСКОГО ГОРОДСКОГО ОКРУГА НА 202</w:t>
      </w:r>
      <w:r w:rsidR="0085577B">
        <w:rPr>
          <w:b/>
          <w:bCs/>
        </w:rPr>
        <w:t xml:space="preserve">3 </w:t>
      </w:r>
      <w:r w:rsidRPr="00A447DF">
        <w:rPr>
          <w:b/>
          <w:bCs/>
        </w:rPr>
        <w:t>ГОД</w:t>
      </w:r>
    </w:p>
    <w:p w:rsidR="001A7198" w:rsidRPr="00E61129" w:rsidRDefault="001A7198" w:rsidP="001A7198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B54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Мысковского городского округа на 202</w:t>
      </w:r>
      <w:r w:rsidR="0085577B" w:rsidRPr="00932B54">
        <w:rPr>
          <w:rFonts w:ascii="Times New Roman" w:hAnsi="Times New Roman" w:cs="Times New Roman"/>
          <w:sz w:val="24"/>
          <w:szCs w:val="24"/>
        </w:rPr>
        <w:t>3</w:t>
      </w:r>
      <w:r w:rsidRPr="00932B54">
        <w:rPr>
          <w:rFonts w:ascii="Times New Roman" w:hAnsi="Times New Roman" w:cs="Times New Roman"/>
          <w:sz w:val="24"/>
          <w:szCs w:val="24"/>
        </w:rPr>
        <w:t xml:space="preserve"> год (далее - программа приватизации) разработан в соответствии с Федеральным </w:t>
      </w:r>
      <w:hyperlink r:id="rId10" w:history="1">
        <w:r w:rsidRPr="00932B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2B54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имущества», </w:t>
      </w:r>
      <w:r w:rsidR="00CC736B" w:rsidRPr="00932B54">
        <w:rPr>
          <w:rFonts w:ascii="Times New Roman" w:hAnsi="Times New Roman" w:cs="Times New Roman"/>
          <w:bCs/>
          <w:sz w:val="24"/>
          <w:szCs w:val="24"/>
        </w:rPr>
        <w:t>р</w:t>
      </w:r>
      <w:r w:rsidRPr="00932B54">
        <w:rPr>
          <w:rFonts w:ascii="Times New Roman" w:hAnsi="Times New Roman" w:cs="Times New Roman"/>
          <w:bCs/>
          <w:sz w:val="24"/>
          <w:szCs w:val="24"/>
        </w:rPr>
        <w:t>ешением Совета народных депутатов Мысковского городского округа от 18.03.2020 № 16-н «Об утверждении Положения о приватизации муниципального имущества на территории Мысковского городского округа»</w:t>
      </w:r>
      <w:r w:rsidRPr="00932B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54">
        <w:rPr>
          <w:rFonts w:ascii="Times New Roman" w:hAnsi="Times New Roman" w:cs="Times New Roman"/>
          <w:sz w:val="24"/>
          <w:szCs w:val="24"/>
        </w:rPr>
        <w:t>Настоящая программа приватизации устанавливает основные цели, задачи приватизации муниципального имущества Мысковского городского округа, а также конкретный перечень муниципального имущества, подлежащего приватизации</w:t>
      </w:r>
      <w:r w:rsidR="00CC736B" w:rsidRPr="00932B54">
        <w:rPr>
          <w:rFonts w:ascii="Times New Roman" w:hAnsi="Times New Roman" w:cs="Times New Roman"/>
          <w:sz w:val="24"/>
          <w:szCs w:val="24"/>
        </w:rPr>
        <w:t xml:space="preserve"> с указанием характеристик имущества.</w:t>
      </w:r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54">
        <w:rPr>
          <w:rFonts w:ascii="Times New Roman" w:hAnsi="Times New Roman" w:cs="Times New Roman"/>
          <w:sz w:val="24"/>
          <w:szCs w:val="24"/>
        </w:rPr>
        <w:t>Основными задачами приватизации муниципального имущества Мысковского городского округа в 202</w:t>
      </w:r>
      <w:r w:rsidR="0085577B" w:rsidRPr="00932B54">
        <w:rPr>
          <w:rFonts w:ascii="Times New Roman" w:hAnsi="Times New Roman" w:cs="Times New Roman"/>
          <w:sz w:val="24"/>
          <w:szCs w:val="24"/>
        </w:rPr>
        <w:t>3</w:t>
      </w:r>
      <w:r w:rsidRPr="00932B54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54">
        <w:rPr>
          <w:rFonts w:ascii="Times New Roman" w:hAnsi="Times New Roman" w:cs="Times New Roman"/>
          <w:sz w:val="24"/>
          <w:szCs w:val="24"/>
        </w:rPr>
        <w:t>1) оптимизация состава и структуры муниципального имущества, не задействованного в выполнении муниципальных функций;</w:t>
      </w:r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54">
        <w:rPr>
          <w:rFonts w:ascii="Times New Roman" w:hAnsi="Times New Roman" w:cs="Times New Roman"/>
          <w:sz w:val="24"/>
          <w:szCs w:val="24"/>
        </w:rPr>
        <w:t>2) пополнение доходной части местного бюджета за счет реализации неэффективно используемого муниципального имущества.</w:t>
      </w:r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54">
        <w:rPr>
          <w:rFonts w:ascii="Times New Roman" w:hAnsi="Times New Roman" w:cs="Times New Roman"/>
          <w:sz w:val="24"/>
          <w:szCs w:val="24"/>
        </w:rPr>
        <w:t xml:space="preserve">Главными целями приватизации </w:t>
      </w:r>
      <w:r w:rsidR="00CC736B" w:rsidRPr="00932B54">
        <w:rPr>
          <w:rFonts w:ascii="Times New Roman" w:hAnsi="Times New Roman" w:cs="Times New Roman"/>
          <w:sz w:val="24"/>
          <w:szCs w:val="24"/>
        </w:rPr>
        <w:t xml:space="preserve">муниципального имущества Мысковского городского округа </w:t>
      </w:r>
      <w:r w:rsidRPr="00932B54">
        <w:rPr>
          <w:rFonts w:ascii="Times New Roman" w:hAnsi="Times New Roman" w:cs="Times New Roman"/>
          <w:sz w:val="24"/>
          <w:szCs w:val="24"/>
        </w:rPr>
        <w:t>в 202</w:t>
      </w:r>
      <w:r w:rsidR="0085577B" w:rsidRPr="00932B54">
        <w:rPr>
          <w:rFonts w:ascii="Times New Roman" w:hAnsi="Times New Roman" w:cs="Times New Roman"/>
          <w:sz w:val="24"/>
          <w:szCs w:val="24"/>
        </w:rPr>
        <w:t>3</w:t>
      </w:r>
      <w:r w:rsidRPr="00932B54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54">
        <w:rPr>
          <w:rFonts w:ascii="Times New Roman" w:hAnsi="Times New Roman" w:cs="Times New Roman"/>
          <w:sz w:val="24"/>
          <w:szCs w:val="24"/>
        </w:rPr>
        <w:t>1)</w:t>
      </w:r>
      <w:r w:rsidR="0085577B" w:rsidRPr="00932B54">
        <w:rPr>
          <w:rFonts w:ascii="Times New Roman" w:hAnsi="Times New Roman" w:cs="Times New Roman"/>
          <w:sz w:val="24"/>
          <w:szCs w:val="24"/>
        </w:rPr>
        <w:t xml:space="preserve"> </w:t>
      </w:r>
      <w:r w:rsidRPr="00932B54">
        <w:rPr>
          <w:rFonts w:ascii="Times New Roman" w:hAnsi="Times New Roman" w:cs="Times New Roman"/>
          <w:sz w:val="24"/>
          <w:szCs w:val="24"/>
        </w:rPr>
        <w:t>обеспечение поступления неналоговых доходов в местный бюджет от приватизации муниципального имущества;</w:t>
      </w:r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54">
        <w:rPr>
          <w:rFonts w:ascii="Times New Roman" w:hAnsi="Times New Roman" w:cs="Times New Roman"/>
          <w:sz w:val="24"/>
          <w:szCs w:val="24"/>
        </w:rPr>
        <w:t>2) сокращение расходов из местного бюджета на содержание неэффективно используемого имущества.</w:t>
      </w:r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54">
        <w:rPr>
          <w:rFonts w:ascii="Times New Roman" w:hAnsi="Times New Roman" w:cs="Times New Roman"/>
          <w:sz w:val="24"/>
          <w:szCs w:val="24"/>
        </w:rPr>
        <w:t>Основные принципы формирования программы приватизации:</w:t>
      </w:r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54">
        <w:rPr>
          <w:rFonts w:ascii="Times New Roman" w:hAnsi="Times New Roman" w:cs="Times New Roman"/>
          <w:sz w:val="24"/>
          <w:szCs w:val="24"/>
        </w:rPr>
        <w:t>1) экономически обоснованный выбор объектов, подлежащих приватизации (аренда которых не обеспечивает соответствующее поступление средств в местный бюджет; с неудовлетворительным техническим состоянием; невостребованных на рынке аренды);</w:t>
      </w:r>
    </w:p>
    <w:p w:rsidR="001A7198" w:rsidRPr="00932B54" w:rsidRDefault="001A7198" w:rsidP="00932B54">
      <w:pPr>
        <w:pStyle w:val="text3cl"/>
        <w:shd w:val="clear" w:color="auto" w:fill="FFFFFF"/>
        <w:spacing w:before="0" w:beforeAutospacing="0" w:after="0" w:afterAutospacing="0"/>
        <w:ind w:firstLine="709"/>
        <w:jc w:val="both"/>
      </w:pPr>
      <w:r w:rsidRPr="00932B54">
        <w:t>2) установление способов приватизации, обеспечивающих максимальный доход в местный бюджет.</w:t>
      </w:r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54">
        <w:rPr>
          <w:rFonts w:ascii="Times New Roman" w:hAnsi="Times New Roman" w:cs="Times New Roman"/>
          <w:sz w:val="24"/>
          <w:szCs w:val="24"/>
        </w:rPr>
        <w:t>Программа приватизации направлена на реализацию муниципальных задач в сфере приватизации муниципального имущества Мысковского городского округа, с целью повышения эффективности его использования.</w:t>
      </w:r>
    </w:p>
    <w:p w:rsidR="001A7198" w:rsidRPr="00932B54" w:rsidRDefault="001A7198" w:rsidP="00932B54">
      <w:pPr>
        <w:pStyle w:val="text3cl"/>
        <w:shd w:val="clear" w:color="auto" w:fill="FFFFFF"/>
        <w:spacing w:before="0" w:beforeAutospacing="0" w:after="0" w:afterAutospacing="0"/>
        <w:ind w:firstLine="709"/>
        <w:jc w:val="both"/>
      </w:pPr>
      <w:r w:rsidRPr="00932B54">
        <w:t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29.07.1998 № 135-ФЗ «Об оценочной деятельности в Российской Федерации».</w:t>
      </w:r>
    </w:p>
    <w:p w:rsidR="001A7198" w:rsidRPr="00932B54" w:rsidRDefault="001A7198" w:rsidP="00932B54">
      <w:pPr>
        <w:pStyle w:val="a3"/>
        <w:widowControl/>
        <w:ind w:firstLine="709"/>
        <w:jc w:val="left"/>
        <w:rPr>
          <w:b/>
          <w:bCs/>
          <w:sz w:val="24"/>
          <w:szCs w:val="24"/>
        </w:rPr>
      </w:pPr>
    </w:p>
    <w:p w:rsidR="0085577B" w:rsidRPr="00932B54" w:rsidRDefault="0085577B" w:rsidP="00932B54">
      <w:pPr>
        <w:pStyle w:val="a3"/>
        <w:widowControl/>
        <w:ind w:firstLine="709"/>
        <w:rPr>
          <w:bCs/>
          <w:sz w:val="24"/>
          <w:szCs w:val="24"/>
        </w:rPr>
      </w:pPr>
    </w:p>
    <w:p w:rsidR="0085577B" w:rsidRPr="00932B54" w:rsidRDefault="0085577B" w:rsidP="00932B54">
      <w:pPr>
        <w:pStyle w:val="a3"/>
        <w:widowControl/>
        <w:ind w:firstLine="709"/>
        <w:rPr>
          <w:bCs/>
          <w:sz w:val="24"/>
          <w:szCs w:val="24"/>
        </w:rPr>
      </w:pPr>
    </w:p>
    <w:p w:rsidR="0085577B" w:rsidRPr="00932B54" w:rsidRDefault="0085577B" w:rsidP="00932B54">
      <w:pPr>
        <w:pStyle w:val="a3"/>
        <w:widowControl/>
        <w:ind w:firstLine="709"/>
        <w:rPr>
          <w:bCs/>
          <w:sz w:val="24"/>
          <w:szCs w:val="24"/>
        </w:rPr>
      </w:pPr>
    </w:p>
    <w:p w:rsidR="001A7198" w:rsidRPr="00932B54" w:rsidRDefault="001A7198" w:rsidP="00932B54">
      <w:pPr>
        <w:pStyle w:val="a3"/>
        <w:widowControl/>
        <w:ind w:firstLine="709"/>
        <w:rPr>
          <w:bCs/>
          <w:sz w:val="24"/>
          <w:szCs w:val="24"/>
        </w:rPr>
      </w:pPr>
      <w:r w:rsidRPr="00932B54">
        <w:rPr>
          <w:bCs/>
          <w:sz w:val="24"/>
          <w:szCs w:val="24"/>
        </w:rPr>
        <w:lastRenderedPageBreak/>
        <w:t xml:space="preserve">Перечень муниципального имущества, </w:t>
      </w:r>
      <w:r w:rsidRPr="00932B54">
        <w:rPr>
          <w:sz w:val="24"/>
          <w:szCs w:val="24"/>
        </w:rPr>
        <w:t xml:space="preserve">планируемого к приватизации </w:t>
      </w:r>
      <w:r w:rsidRPr="00932B54">
        <w:rPr>
          <w:bCs/>
          <w:sz w:val="24"/>
          <w:szCs w:val="24"/>
        </w:rPr>
        <w:t>в 202</w:t>
      </w:r>
      <w:r w:rsidR="0085577B" w:rsidRPr="00932B54">
        <w:rPr>
          <w:bCs/>
          <w:sz w:val="24"/>
          <w:szCs w:val="24"/>
        </w:rPr>
        <w:t>3</w:t>
      </w:r>
      <w:r w:rsidRPr="00932B54">
        <w:rPr>
          <w:bCs/>
          <w:sz w:val="24"/>
          <w:szCs w:val="24"/>
        </w:rPr>
        <w:t xml:space="preserve"> году</w:t>
      </w:r>
    </w:p>
    <w:p w:rsidR="00664DBE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B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4944" w:type="pct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2096"/>
        <w:gridCol w:w="1559"/>
        <w:gridCol w:w="2411"/>
        <w:gridCol w:w="1700"/>
        <w:gridCol w:w="1242"/>
      </w:tblGrid>
      <w:tr w:rsidR="00D90D5F" w:rsidRPr="00932B54" w:rsidTr="00391CB8">
        <w:trPr>
          <w:trHeight w:val="176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ind w:lef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0D5F" w:rsidRPr="00932B54" w:rsidRDefault="00D90D5F" w:rsidP="00932B54">
            <w:pPr>
              <w:spacing w:after="0" w:line="240" w:lineRule="auto"/>
              <w:ind w:left="-1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ind w:left="-98" w:right="-33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93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имущества, </w:t>
            </w: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планируемого 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B8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объекта, площадь земельного участка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Площадь объекта (характеристики)</w:t>
            </w:r>
          </w:p>
          <w:p w:rsidR="00D90D5F" w:rsidRP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F" w:rsidRPr="00932B54" w:rsidRDefault="00D90D5F" w:rsidP="003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  <w:p w:rsidR="00D90D5F" w:rsidRP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B8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Предпола</w:t>
            </w:r>
            <w:proofErr w:type="spellEnd"/>
          </w:p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гаемые</w:t>
            </w:r>
            <w:proofErr w:type="spellEnd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</w:tr>
      <w:tr w:rsidR="00D90D5F" w:rsidRPr="00932B54" w:rsidTr="00391CB8">
        <w:trPr>
          <w:trHeight w:val="301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D5F" w:rsidRPr="00932B54" w:rsidTr="00391CB8">
        <w:trPr>
          <w:trHeight w:val="642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4F30BA" w:rsidP="003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4" w:rsidRDefault="00D90D5F" w:rsidP="00932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г.Мыски, п. Чуазас, </w:t>
            </w:r>
          </w:p>
          <w:p w:rsidR="00D90D5F" w:rsidRPr="00932B54" w:rsidRDefault="00D90D5F" w:rsidP="00932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ул. Центральная, д.18б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ind w:left="-6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Здание с земельным участком</w:t>
            </w:r>
          </w:p>
          <w:p w:rsidR="00D90D5F" w:rsidRPr="00932B54" w:rsidRDefault="00D90D5F" w:rsidP="00932B54">
            <w:pPr>
              <w:spacing w:after="0" w:line="240" w:lineRule="auto"/>
              <w:ind w:left="-64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- 231</w:t>
            </w:r>
            <w:proofErr w:type="gram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4F30BA" w:rsidRPr="0093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4B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107,0 кв.м </w:t>
            </w: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(деревянное, отдельно стоящее здание магазина)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F" w:rsidRPr="00932B54" w:rsidRDefault="006124A2" w:rsidP="00932B5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5F" w:rsidRPr="00932B54" w:rsidRDefault="00D90D5F" w:rsidP="00932B54">
            <w:pPr>
              <w:spacing w:after="0" w:line="240" w:lineRule="auto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D90D5F" w:rsidRPr="00932B54" w:rsidTr="00391CB8">
        <w:trPr>
          <w:trHeight w:val="184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4F30BA" w:rsidP="003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4" w:rsidRDefault="00D90D5F" w:rsidP="00932B54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  <w:r w:rsidR="009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C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Мыски, ул. Ноградская,</w:t>
            </w:r>
            <w:r w:rsidR="00694237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D5F" w:rsidRPr="00932B54" w:rsidRDefault="00D90D5F" w:rsidP="00932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д. 7, помещение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37" w:rsidRPr="00932B54" w:rsidRDefault="00D90D5F" w:rsidP="00932B54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116,2 кв.м</w:t>
            </w:r>
          </w:p>
          <w:p w:rsidR="00932B54" w:rsidRDefault="00D90D5F" w:rsidP="00932B54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(встроенное нежилое, расположено </w:t>
            </w:r>
            <w:proofErr w:type="gramEnd"/>
          </w:p>
          <w:p w:rsidR="00D90D5F" w:rsidRPr="00932B54" w:rsidRDefault="00D90D5F" w:rsidP="00932B54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на 1 этаже многоквартирного дома)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7" w:rsidRPr="00932B54" w:rsidRDefault="00694237" w:rsidP="00932B5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D90D5F" w:rsidRPr="00932B54" w:rsidTr="00391CB8">
        <w:trPr>
          <w:trHeight w:val="100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4F30BA" w:rsidP="003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4" w:rsidRDefault="00D90D5F" w:rsidP="00932B54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ыски,ул</w:t>
            </w:r>
            <w:proofErr w:type="spellEnd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. 50 лет Пионерии,</w:t>
            </w:r>
          </w:p>
          <w:p w:rsidR="00D90D5F" w:rsidRPr="00932B54" w:rsidRDefault="00D90D5F" w:rsidP="00932B54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д. 6, помещение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CC736B" w:rsidP="00932B54">
            <w:pPr>
              <w:spacing w:after="0" w:line="240" w:lineRule="auto"/>
              <w:ind w:left="-108" w:right="-7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201 кв.м</w:t>
            </w:r>
          </w:p>
          <w:p w:rsidR="00391CB8" w:rsidRDefault="00D90D5F" w:rsidP="00932B54">
            <w:pPr>
              <w:spacing w:after="0" w:line="240" w:lineRule="auto"/>
              <w:ind w:left="-108" w:right="-7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(встроенное нежилое, расположено</w:t>
            </w:r>
            <w:proofErr w:type="gramEnd"/>
          </w:p>
          <w:p w:rsidR="00D90D5F" w:rsidRPr="00932B54" w:rsidRDefault="00D90D5F" w:rsidP="00932B54">
            <w:pPr>
              <w:spacing w:after="0" w:line="240" w:lineRule="auto"/>
              <w:ind w:left="-108" w:right="-7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на 1 этаже многоквартирного дома)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90D5F" w:rsidRPr="00932B54" w:rsidRDefault="00D90D5F" w:rsidP="00932B54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D90D5F" w:rsidRPr="00932B54" w:rsidTr="00391CB8">
        <w:trPr>
          <w:trHeight w:val="100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4F30BA" w:rsidP="003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CB8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D90D5F" w:rsidRPr="00932B54" w:rsidRDefault="00391CB8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Мыски, </w:t>
            </w:r>
            <w:bookmarkStart w:id="1" w:name="_Hlk105074775"/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>9-й квартал, д.7, помещение 1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CC736B" w:rsidP="00932B54">
            <w:pPr>
              <w:spacing w:after="0" w:line="240" w:lineRule="auto"/>
              <w:ind w:left="-55" w:right="-77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316,0 кв.м</w:t>
            </w:r>
          </w:p>
          <w:p w:rsidR="00391CB8" w:rsidRDefault="00D90D5F" w:rsidP="00391CB8">
            <w:pPr>
              <w:spacing w:after="0" w:line="240" w:lineRule="auto"/>
              <w:ind w:left="-55" w:right="-77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(встроенное нежилое, расположено</w:t>
            </w:r>
            <w:proofErr w:type="gramEnd"/>
          </w:p>
          <w:p w:rsidR="00D90D5F" w:rsidRPr="00932B54" w:rsidRDefault="00D90D5F" w:rsidP="00391CB8">
            <w:pPr>
              <w:spacing w:after="0" w:line="240" w:lineRule="auto"/>
              <w:ind w:left="-55" w:right="-77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на 1 этаже многоквартирного дома)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D90D5F" w:rsidRPr="00932B54" w:rsidTr="00391CB8">
        <w:trPr>
          <w:trHeight w:val="100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4F30BA" w:rsidP="003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D55" w:rsidRP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г.Мыски,</w:t>
            </w:r>
            <w:bookmarkStart w:id="2" w:name="_Hlk105074833"/>
            <w:r w:rsidR="0030279A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ерафимовича, д.14а,</w:t>
            </w:r>
            <w:r w:rsidR="00694237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D5F" w:rsidRP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помещение 1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9A" w:rsidRPr="00932B54" w:rsidRDefault="00CC736B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34,0 кв.м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(встроенное нежилое, расположено </w:t>
            </w:r>
            <w:proofErr w:type="gramEnd"/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на 1 этаже нежилого здания)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90D5F" w:rsidRPr="00932B54" w:rsidRDefault="00D90D5F" w:rsidP="00932B5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D90D5F" w:rsidRPr="00932B54" w:rsidTr="00391CB8">
        <w:trPr>
          <w:trHeight w:val="100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4F30BA" w:rsidP="003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  <w:r w:rsidR="00CC736B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54" w:rsidRDefault="00391CB8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Мыски, </w:t>
            </w:r>
          </w:p>
          <w:p w:rsidR="00D90D5F" w:rsidRP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ул. Олимпийская, д. 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6B" w:rsidRPr="00932B54" w:rsidRDefault="00CC736B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дание с земельным участком </w:t>
            </w: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C736B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1361</w:t>
            </w:r>
            <w:r w:rsidR="00CC736B" w:rsidRPr="00932B54">
              <w:rPr>
                <w:rFonts w:ascii="Times New Roman" w:hAnsi="Times New Roman" w:cs="Times New Roman"/>
                <w:sz w:val="24"/>
                <w:szCs w:val="24"/>
              </w:rPr>
              <w:t>,0 кв.м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CC736B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1460,2 кв.м</w:t>
            </w:r>
          </w:p>
          <w:p w:rsidR="00391CB8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(отдельно стоящее</w:t>
            </w:r>
            <w:r w:rsidR="0030279A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3-этажное  производственное здание № 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9A" w:rsidRPr="00932B54" w:rsidRDefault="0030279A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9A" w:rsidRPr="00932B54" w:rsidRDefault="0030279A" w:rsidP="00932B5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90D5F" w:rsidRPr="00932B54" w:rsidRDefault="00D90D5F" w:rsidP="00932B5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полугоди</w:t>
            </w:r>
            <w:r w:rsidR="00282399" w:rsidRPr="00932B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90D5F" w:rsidRPr="00932B54" w:rsidTr="00391CB8">
        <w:trPr>
          <w:trHeight w:val="1004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D5F" w:rsidRPr="00932B54" w:rsidRDefault="004F30BA" w:rsidP="003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  <w:r w:rsidR="00CC736B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54" w:rsidRDefault="00391CB8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Мыски, </w:t>
            </w:r>
          </w:p>
          <w:p w:rsid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ул. Олимпийская, </w:t>
            </w:r>
          </w:p>
          <w:p w:rsidR="00D90D5F" w:rsidRPr="00932B54" w:rsidRDefault="00D90D5F" w:rsidP="0093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д. 11б/1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6B" w:rsidRPr="00932B54" w:rsidRDefault="00CC736B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0D5F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дание с земельным участком </w:t>
            </w: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C736B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  <w:r w:rsidR="00CC736B" w:rsidRPr="00932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F30BA"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36B" w:rsidRPr="00932B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BA" w:rsidRPr="00932B54" w:rsidRDefault="00CC736B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1460,2 кв.м</w:t>
            </w:r>
          </w:p>
          <w:p w:rsidR="00391CB8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B54">
              <w:rPr>
                <w:rFonts w:ascii="Times New Roman" w:hAnsi="Times New Roman" w:cs="Times New Roman"/>
                <w:sz w:val="24"/>
                <w:szCs w:val="24"/>
              </w:rPr>
              <w:t xml:space="preserve">(отдельно стоящее </w:t>
            </w:r>
            <w:proofErr w:type="gramEnd"/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3-этажное  производственное здание № 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D5F" w:rsidRPr="00932B54" w:rsidRDefault="00D90D5F" w:rsidP="0093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F" w:rsidRPr="00932B54" w:rsidRDefault="00D90D5F" w:rsidP="00932B5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99" w:rsidRPr="00932B54" w:rsidRDefault="00282399" w:rsidP="00932B5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90D5F" w:rsidRPr="00932B54" w:rsidRDefault="00D90D5F" w:rsidP="00932B5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5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</w:tbl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198" w:rsidRPr="00932B54" w:rsidRDefault="001A7198" w:rsidP="00932B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B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Площадь нежилого помещения (здания), а также технические характеристики по результатам технической инвентаризации могут быть уточнены без внесения соответствующих изменений в программу приватизации. </w:t>
      </w:r>
    </w:p>
    <w:p w:rsidR="00CC736B" w:rsidRPr="00932B54" w:rsidRDefault="001A7198" w:rsidP="00932B54">
      <w:pPr>
        <w:pStyle w:val="a3"/>
        <w:widowControl/>
        <w:ind w:firstLine="709"/>
        <w:jc w:val="both"/>
        <w:rPr>
          <w:sz w:val="24"/>
          <w:szCs w:val="24"/>
        </w:rPr>
      </w:pPr>
      <w:proofErr w:type="gramStart"/>
      <w:r w:rsidRPr="00932B54">
        <w:rPr>
          <w:sz w:val="24"/>
          <w:szCs w:val="24"/>
        </w:rPr>
        <w:t>Исходя из оценки прогнозируемой стоимости, предлагаемого к приватизации муниципального имущества Мысковского городского округа в 202</w:t>
      </w:r>
      <w:r w:rsidR="004F30BA" w:rsidRPr="00932B54">
        <w:rPr>
          <w:sz w:val="24"/>
          <w:szCs w:val="24"/>
        </w:rPr>
        <w:t>3</w:t>
      </w:r>
      <w:r w:rsidRPr="00932B54">
        <w:rPr>
          <w:sz w:val="24"/>
          <w:szCs w:val="24"/>
        </w:rPr>
        <w:t xml:space="preserve"> году </w:t>
      </w:r>
      <w:r w:rsidR="00CC736B" w:rsidRPr="00932B54">
        <w:rPr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 </w:t>
      </w:r>
      <w:r w:rsidRPr="00932B54">
        <w:rPr>
          <w:sz w:val="24"/>
          <w:szCs w:val="24"/>
        </w:rPr>
        <w:t xml:space="preserve">ожидаются поступления в бюджет Мысковского городского округа в размере </w:t>
      </w:r>
      <w:r w:rsidR="00DE7841" w:rsidRPr="00932B54">
        <w:rPr>
          <w:sz w:val="24"/>
          <w:szCs w:val="24"/>
        </w:rPr>
        <w:t>14</w:t>
      </w:r>
      <w:r w:rsidRPr="00932B54">
        <w:rPr>
          <w:sz w:val="24"/>
          <w:szCs w:val="24"/>
        </w:rPr>
        <w:t> </w:t>
      </w:r>
      <w:r w:rsidR="00DE7841" w:rsidRPr="00932B54">
        <w:rPr>
          <w:sz w:val="24"/>
          <w:szCs w:val="24"/>
        </w:rPr>
        <w:t>304</w:t>
      </w:r>
      <w:r w:rsidRPr="00932B54">
        <w:rPr>
          <w:sz w:val="24"/>
          <w:szCs w:val="24"/>
        </w:rPr>
        <w:t>,</w:t>
      </w:r>
      <w:r w:rsidR="00DE7841" w:rsidRPr="00932B54">
        <w:rPr>
          <w:sz w:val="24"/>
          <w:szCs w:val="24"/>
        </w:rPr>
        <w:t xml:space="preserve">0 </w:t>
      </w:r>
      <w:r w:rsidRPr="00932B54">
        <w:rPr>
          <w:sz w:val="24"/>
          <w:szCs w:val="24"/>
        </w:rPr>
        <w:t xml:space="preserve">тыс. руб., </w:t>
      </w:r>
      <w:r w:rsidR="00CC736B" w:rsidRPr="00932B54">
        <w:rPr>
          <w:sz w:val="24"/>
          <w:szCs w:val="24"/>
        </w:rPr>
        <w:t xml:space="preserve">в том числе </w:t>
      </w:r>
      <w:r w:rsidR="00CC736B" w:rsidRPr="00932B54">
        <w:rPr>
          <w:bCs/>
          <w:sz w:val="24"/>
          <w:szCs w:val="24"/>
        </w:rPr>
        <w:t>от приватизации земельных участков – 1 525,2 тыс. руб.</w:t>
      </w:r>
      <w:proofErr w:type="gramEnd"/>
    </w:p>
    <w:p w:rsidR="001A7198" w:rsidRPr="00932B54" w:rsidRDefault="001A7198" w:rsidP="00932B54">
      <w:pPr>
        <w:pStyle w:val="a3"/>
        <w:widowControl/>
        <w:ind w:firstLine="709"/>
        <w:jc w:val="both"/>
        <w:rPr>
          <w:b/>
          <w:bCs/>
          <w:sz w:val="24"/>
          <w:szCs w:val="24"/>
        </w:rPr>
      </w:pPr>
      <w:r w:rsidRPr="00932B54">
        <w:rPr>
          <w:sz w:val="24"/>
          <w:szCs w:val="24"/>
        </w:rPr>
        <w:t xml:space="preserve">Сумма дохода, планируемая к получению после отчуждения объекта муниципальной собственности, будет уточнена после проведения независимой оценки </w:t>
      </w:r>
      <w:r w:rsidR="006A6D55" w:rsidRPr="00932B54">
        <w:rPr>
          <w:sz w:val="24"/>
          <w:szCs w:val="24"/>
        </w:rPr>
        <w:t xml:space="preserve">муниципального </w:t>
      </w:r>
      <w:r w:rsidRPr="00932B54">
        <w:rPr>
          <w:sz w:val="24"/>
          <w:szCs w:val="24"/>
        </w:rPr>
        <w:t xml:space="preserve">имущества без внесения соответствующих изменений в программу приватизации. При этом прогноз доходов от продажи муниципального имущества может быть скорректирован в случае принятия решений о приватизации иного муниципального имущества, при внесении изменений в </w:t>
      </w:r>
      <w:r w:rsidRPr="00932B54">
        <w:rPr>
          <w:bCs/>
          <w:sz w:val="24"/>
          <w:szCs w:val="24"/>
        </w:rPr>
        <w:t>программу приватизации</w:t>
      </w:r>
      <w:r w:rsidRPr="00932B54">
        <w:rPr>
          <w:sz w:val="24"/>
          <w:szCs w:val="24"/>
        </w:rPr>
        <w:t>.</w:t>
      </w:r>
    </w:p>
    <w:p w:rsidR="00016E1C" w:rsidRPr="00932B54" w:rsidRDefault="00016E1C" w:rsidP="00932B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Pr="00932B54" w:rsidRDefault="000202B8" w:rsidP="00932B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Pr="00932B54" w:rsidRDefault="000202B8" w:rsidP="00932B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Pr="00932B54" w:rsidRDefault="000202B8" w:rsidP="00932B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Pr="00932B54" w:rsidRDefault="000202B8" w:rsidP="00932B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Pr="00932B54" w:rsidRDefault="000202B8" w:rsidP="00932B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Default="000202B8" w:rsidP="008557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Default="000202B8" w:rsidP="008557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Default="000202B8" w:rsidP="008557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Default="000202B8" w:rsidP="008557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Default="000202B8" w:rsidP="008557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Default="000202B8" w:rsidP="008557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Default="000202B8" w:rsidP="008557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Default="000202B8" w:rsidP="008557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2B8" w:rsidRPr="0085577B" w:rsidRDefault="000202B8" w:rsidP="00391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2B8" w:rsidRPr="0085577B" w:rsidSect="00932B54">
      <w:headerReference w:type="default" r:id="rId11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58" w:rsidRDefault="00814E58" w:rsidP="00932B54">
      <w:pPr>
        <w:spacing w:after="0" w:line="240" w:lineRule="auto"/>
      </w:pPr>
      <w:r>
        <w:separator/>
      </w:r>
    </w:p>
  </w:endnote>
  <w:endnote w:type="continuationSeparator" w:id="0">
    <w:p w:rsidR="00814E58" w:rsidRDefault="00814E58" w:rsidP="0093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58" w:rsidRDefault="00814E58" w:rsidP="00932B54">
      <w:pPr>
        <w:spacing w:after="0" w:line="240" w:lineRule="auto"/>
      </w:pPr>
      <w:r>
        <w:separator/>
      </w:r>
    </w:p>
  </w:footnote>
  <w:footnote w:type="continuationSeparator" w:id="0">
    <w:p w:rsidR="00814E58" w:rsidRDefault="00814E58" w:rsidP="0093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178645"/>
      <w:docPartObj>
        <w:docPartGallery w:val="Page Numbers (Top of Page)"/>
        <w:docPartUnique/>
      </w:docPartObj>
    </w:sdtPr>
    <w:sdtEndPr/>
    <w:sdtContent>
      <w:p w:rsidR="00932B54" w:rsidRDefault="00932B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44">
          <w:rPr>
            <w:noProof/>
          </w:rPr>
          <w:t>2</w:t>
        </w:r>
        <w:r>
          <w:fldChar w:fldCharType="end"/>
        </w:r>
      </w:p>
    </w:sdtContent>
  </w:sdt>
  <w:p w:rsidR="00932B54" w:rsidRDefault="00932B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0C73"/>
    <w:multiLevelType w:val="hybridMultilevel"/>
    <w:tmpl w:val="75D8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81128D"/>
    <w:multiLevelType w:val="hybridMultilevel"/>
    <w:tmpl w:val="A94C48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584DC2"/>
    <w:multiLevelType w:val="hybridMultilevel"/>
    <w:tmpl w:val="847AD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198"/>
    <w:rsid w:val="00016E1C"/>
    <w:rsid w:val="000202B8"/>
    <w:rsid w:val="000E000A"/>
    <w:rsid w:val="001A7198"/>
    <w:rsid w:val="001E2B20"/>
    <w:rsid w:val="00277A3A"/>
    <w:rsid w:val="00282399"/>
    <w:rsid w:val="0030279A"/>
    <w:rsid w:val="00380276"/>
    <w:rsid w:val="00391CB8"/>
    <w:rsid w:val="0045449E"/>
    <w:rsid w:val="004F30BA"/>
    <w:rsid w:val="006124A2"/>
    <w:rsid w:val="00664DBE"/>
    <w:rsid w:val="00694237"/>
    <w:rsid w:val="006A6D55"/>
    <w:rsid w:val="0075440C"/>
    <w:rsid w:val="007A481B"/>
    <w:rsid w:val="00814E58"/>
    <w:rsid w:val="0085577B"/>
    <w:rsid w:val="008D5F44"/>
    <w:rsid w:val="00905D23"/>
    <w:rsid w:val="00932B54"/>
    <w:rsid w:val="00AC2EA9"/>
    <w:rsid w:val="00B83E83"/>
    <w:rsid w:val="00B94961"/>
    <w:rsid w:val="00CC736B"/>
    <w:rsid w:val="00D90D5F"/>
    <w:rsid w:val="00DE7841"/>
    <w:rsid w:val="00E14A67"/>
    <w:rsid w:val="00ED504B"/>
    <w:rsid w:val="00F603BB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719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A7198"/>
    <w:rPr>
      <w:rFonts w:ascii="Times New Roman" w:eastAsia="Times New Roman" w:hAnsi="Times New Roman" w:cs="Times New Roman"/>
      <w:sz w:val="28"/>
      <w:szCs w:val="20"/>
    </w:rPr>
  </w:style>
  <w:style w:type="paragraph" w:customStyle="1" w:styleId="text1cl">
    <w:name w:val="text1cl"/>
    <w:basedOn w:val="a"/>
    <w:rsid w:val="001A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1A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link w:val="Normal"/>
    <w:rsid w:val="00F603BB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link w:val="1"/>
    <w:rsid w:val="00F603B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F603BB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3BB"/>
    <w:pPr>
      <w:shd w:val="clear" w:color="auto" w:fill="FFFFFF"/>
      <w:spacing w:after="0" w:line="274" w:lineRule="exact"/>
      <w:ind w:hanging="960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5440C"/>
    <w:pPr>
      <w:spacing w:after="0" w:line="259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A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B54"/>
  </w:style>
  <w:style w:type="paragraph" w:styleId="aa">
    <w:name w:val="footer"/>
    <w:basedOn w:val="a"/>
    <w:link w:val="ab"/>
    <w:uiPriority w:val="99"/>
    <w:unhideWhenUsed/>
    <w:rsid w:val="0093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A3A386848B42FDDB18676A2A8C7D068C5EDD0FEB31A93EBBBA878B60vEc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286777F7F0E297F243F549CDAAB5E538BE8D9CB87E0DA6D18699078ABDE2DDE05193F5BZB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kab6-1</dc:creator>
  <cp:keywords/>
  <dc:description/>
  <cp:lastModifiedBy>User</cp:lastModifiedBy>
  <cp:revision>24</cp:revision>
  <cp:lastPrinted>2022-11-08T04:27:00Z</cp:lastPrinted>
  <dcterms:created xsi:type="dcterms:W3CDTF">2022-10-24T02:42:00Z</dcterms:created>
  <dcterms:modified xsi:type="dcterms:W3CDTF">2022-11-14T08:14:00Z</dcterms:modified>
</cp:coreProperties>
</file>