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E" w:rsidRDefault="00B26D94" w:rsidP="00797C06">
      <w:pPr>
        <w:jc w:val="both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131A5B28" wp14:editId="7527D084">
            <wp:simplePos x="0" y="0"/>
            <wp:positionH relativeFrom="column">
              <wp:posOffset>2733675</wp:posOffset>
            </wp:positionH>
            <wp:positionV relativeFrom="paragraph">
              <wp:posOffset>-367030</wp:posOffset>
            </wp:positionV>
            <wp:extent cx="528320" cy="685800"/>
            <wp:effectExtent l="0" t="0" r="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C06" w:rsidRPr="00F675A9" w:rsidRDefault="00797C06" w:rsidP="00797C06">
      <w:pPr>
        <w:tabs>
          <w:tab w:val="center" w:pos="4752"/>
          <w:tab w:val="left" w:pos="8010"/>
        </w:tabs>
        <w:ind w:right="-6"/>
        <w:rPr>
          <w:b/>
        </w:rPr>
      </w:pPr>
      <w:r>
        <w:rPr>
          <w:b/>
        </w:rPr>
        <w:tab/>
      </w:r>
    </w:p>
    <w:p w:rsidR="00797C06" w:rsidRPr="003F36A3" w:rsidRDefault="00797C06" w:rsidP="00D47E35">
      <w:pPr>
        <w:tabs>
          <w:tab w:val="center" w:pos="4752"/>
          <w:tab w:val="left" w:pos="8010"/>
        </w:tabs>
        <w:ind w:right="-6"/>
        <w:jc w:val="center"/>
        <w:rPr>
          <w:b/>
        </w:rPr>
      </w:pPr>
      <w:r w:rsidRPr="003F36A3">
        <w:rPr>
          <w:b/>
        </w:rPr>
        <w:t>Российская Федерация</w:t>
      </w:r>
    </w:p>
    <w:p w:rsidR="00797C06" w:rsidRPr="003F36A3" w:rsidRDefault="00797C06" w:rsidP="00797C06">
      <w:pPr>
        <w:ind w:right="-6"/>
        <w:jc w:val="center"/>
        <w:rPr>
          <w:b/>
        </w:rPr>
      </w:pPr>
      <w:r w:rsidRPr="003F36A3">
        <w:rPr>
          <w:b/>
        </w:rPr>
        <w:t>Кемеровская область - Кузбасс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Мысковский городской округ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Совет народных депутатов Мысковского городского округа</w:t>
      </w:r>
    </w:p>
    <w:p w:rsidR="00797C06" w:rsidRPr="003F36A3" w:rsidRDefault="00797C06" w:rsidP="00797C06">
      <w:pPr>
        <w:ind w:right="-6"/>
        <w:jc w:val="center"/>
        <w:outlineLvl w:val="0"/>
        <w:rPr>
          <w:b/>
        </w:rPr>
      </w:pPr>
      <w:r w:rsidRPr="003F36A3">
        <w:rPr>
          <w:b/>
        </w:rPr>
        <w:t>(шестой созыв)</w:t>
      </w:r>
    </w:p>
    <w:p w:rsidR="00797C06" w:rsidRPr="003F36A3" w:rsidRDefault="00797C06" w:rsidP="00797C06">
      <w:pPr>
        <w:jc w:val="center"/>
        <w:rPr>
          <w:b/>
        </w:rPr>
      </w:pPr>
    </w:p>
    <w:p w:rsidR="00797C06" w:rsidRPr="003F36A3" w:rsidRDefault="00797C06" w:rsidP="00797C06">
      <w:pPr>
        <w:jc w:val="center"/>
        <w:rPr>
          <w:b/>
        </w:rPr>
      </w:pPr>
      <w:proofErr w:type="gramStart"/>
      <w:r w:rsidRPr="003F36A3">
        <w:rPr>
          <w:b/>
        </w:rPr>
        <w:t>Р</w:t>
      </w:r>
      <w:proofErr w:type="gramEnd"/>
      <w:r w:rsidRPr="003F36A3">
        <w:rPr>
          <w:b/>
        </w:rPr>
        <w:t xml:space="preserve"> Е Ш Е Н И Е</w:t>
      </w:r>
    </w:p>
    <w:p w:rsidR="00797C06" w:rsidRPr="003F36A3" w:rsidRDefault="00797C06" w:rsidP="00797C06">
      <w:pPr>
        <w:jc w:val="center"/>
        <w:rPr>
          <w:b/>
        </w:rPr>
      </w:pPr>
    </w:p>
    <w:p w:rsidR="00797C06" w:rsidRPr="00D47E35" w:rsidRDefault="00797C06" w:rsidP="00D47E35">
      <w:pPr>
        <w:jc w:val="center"/>
        <w:rPr>
          <w:b/>
          <w:u w:val="single"/>
        </w:rPr>
      </w:pPr>
      <w:r w:rsidRPr="003F36A3">
        <w:rPr>
          <w:b/>
          <w:u w:val="single"/>
        </w:rPr>
        <w:t xml:space="preserve">от </w:t>
      </w:r>
      <w:r w:rsidR="00D47E35">
        <w:rPr>
          <w:b/>
          <w:u w:val="single"/>
        </w:rPr>
        <w:t>24 мая</w:t>
      </w:r>
      <w:r>
        <w:rPr>
          <w:b/>
          <w:u w:val="single"/>
        </w:rPr>
        <w:t xml:space="preserve"> </w:t>
      </w:r>
      <w:r w:rsidR="00B26D94">
        <w:rPr>
          <w:b/>
          <w:u w:val="single"/>
        </w:rPr>
        <w:t>2023</w:t>
      </w:r>
      <w:r w:rsidRPr="003F36A3">
        <w:rPr>
          <w:b/>
          <w:u w:val="single"/>
        </w:rPr>
        <w:t xml:space="preserve">г. № </w:t>
      </w:r>
      <w:r w:rsidR="00D47E35">
        <w:rPr>
          <w:b/>
          <w:u w:val="single"/>
        </w:rPr>
        <w:t>37</w:t>
      </w:r>
      <w:r w:rsidRPr="003F36A3">
        <w:rPr>
          <w:b/>
          <w:u w:val="single"/>
        </w:rPr>
        <w:t>-н</w:t>
      </w:r>
    </w:p>
    <w:p w:rsidR="00797C06" w:rsidRPr="003F36A3" w:rsidRDefault="00797C06" w:rsidP="00797C0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A7297" w:rsidRDefault="00B26D94" w:rsidP="004A72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A7297">
        <w:rPr>
          <w:rFonts w:eastAsia="Calibri"/>
          <w:b/>
        </w:rPr>
        <w:t xml:space="preserve">О внесении изменений </w:t>
      </w:r>
      <w:r w:rsidR="004A7297" w:rsidRPr="004A7297">
        <w:rPr>
          <w:rFonts w:eastAsia="Calibri"/>
          <w:b/>
        </w:rPr>
        <w:t>в р</w:t>
      </w:r>
      <w:r w:rsidR="004A7297" w:rsidRPr="004A7297">
        <w:rPr>
          <w:rFonts w:eastAsiaTheme="minorHAnsi"/>
          <w:b/>
          <w:bCs/>
          <w:lang w:eastAsia="en-US"/>
        </w:rPr>
        <w:t xml:space="preserve">ешение Совета народных депутатов </w:t>
      </w:r>
    </w:p>
    <w:p w:rsidR="004A7297" w:rsidRDefault="004A7297" w:rsidP="004A72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A7297">
        <w:rPr>
          <w:rFonts w:eastAsiaTheme="minorHAnsi"/>
          <w:b/>
          <w:bCs/>
          <w:lang w:eastAsia="en-US"/>
        </w:rPr>
        <w:t xml:space="preserve">Мысковского городского округа от 16.10.2019 № 50-н «Об утверждении </w:t>
      </w:r>
    </w:p>
    <w:p w:rsidR="004A7297" w:rsidRDefault="004A7297" w:rsidP="004A72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A7297">
        <w:rPr>
          <w:rFonts w:eastAsiaTheme="minorHAnsi"/>
          <w:b/>
          <w:bCs/>
          <w:lang w:eastAsia="en-US"/>
        </w:rPr>
        <w:t xml:space="preserve">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</w:p>
    <w:p w:rsidR="004A7297" w:rsidRPr="004A7297" w:rsidRDefault="004A7297" w:rsidP="004A729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A7297">
        <w:rPr>
          <w:rFonts w:eastAsiaTheme="minorHAnsi"/>
          <w:b/>
          <w:bCs/>
          <w:lang w:eastAsia="en-US"/>
        </w:rPr>
        <w:t>Мысковского городского округа»</w:t>
      </w:r>
    </w:p>
    <w:p w:rsidR="004A7297" w:rsidRDefault="004A7297" w:rsidP="00797C0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297" w:rsidRDefault="004A7297" w:rsidP="00797C0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Принято</w:t>
      </w: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Советом народных депутатов</w:t>
      </w:r>
    </w:p>
    <w:p w:rsidR="00797C06" w:rsidRPr="003F36A3" w:rsidRDefault="00797C06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Мысковского городского округа</w:t>
      </w:r>
    </w:p>
    <w:p w:rsidR="00797C06" w:rsidRPr="00C74A4D" w:rsidRDefault="00D47E35" w:rsidP="00797C06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23 мая </w:t>
      </w:r>
      <w:r w:rsidR="00797C06" w:rsidRPr="00C74A4D">
        <w:rPr>
          <w:szCs w:val="24"/>
        </w:rPr>
        <w:t>202</w:t>
      </w:r>
      <w:r w:rsidR="00B26D94" w:rsidRPr="00C74A4D">
        <w:rPr>
          <w:szCs w:val="24"/>
        </w:rPr>
        <w:t>3</w:t>
      </w:r>
      <w:r w:rsidR="00797C06" w:rsidRPr="00C74A4D">
        <w:rPr>
          <w:szCs w:val="24"/>
        </w:rPr>
        <w:t xml:space="preserve"> года</w:t>
      </w:r>
    </w:p>
    <w:p w:rsidR="00797C06" w:rsidRPr="00C74A4D" w:rsidRDefault="00797C06" w:rsidP="00C74A4D">
      <w:pPr>
        <w:pStyle w:val="1"/>
        <w:tabs>
          <w:tab w:val="left" w:pos="-360"/>
        </w:tabs>
        <w:spacing w:after="0"/>
        <w:ind w:left="-567" w:right="-81" w:firstLine="567"/>
        <w:rPr>
          <w:szCs w:val="24"/>
        </w:rPr>
      </w:pPr>
    </w:p>
    <w:p w:rsidR="00797C06" w:rsidRPr="004A7297" w:rsidRDefault="00797C06" w:rsidP="004A7297">
      <w:pPr>
        <w:shd w:val="clear" w:color="auto" w:fill="FFFFFF"/>
        <w:ind w:firstLine="709"/>
        <w:jc w:val="both"/>
      </w:pPr>
      <w:proofErr w:type="gramStart"/>
      <w:r w:rsidRPr="004A7297">
        <w:t xml:space="preserve">В соответствии с </w:t>
      </w:r>
      <w:r w:rsidR="00C74A4D" w:rsidRPr="004A7297">
        <w:t>частью 11  статьи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74A4D" w:rsidRPr="004A7297">
        <w:rPr>
          <w:color w:val="000000"/>
        </w:rPr>
        <w:t xml:space="preserve"> Федеральным законом от 30.12.2009 № 384-ФЗ «</w:t>
      </w:r>
      <w:r w:rsidR="00C74A4D" w:rsidRPr="004A7297">
        <w:rPr>
          <w:rFonts w:eastAsiaTheme="minorHAnsi"/>
          <w:lang w:eastAsia="en-US"/>
        </w:rPr>
        <w:t>Технический регламент о безопасности зданий и сооружений</w:t>
      </w:r>
      <w:r w:rsidR="00C74A4D" w:rsidRPr="004A7297">
        <w:rPr>
          <w:rFonts w:eastAsiaTheme="minorHAnsi"/>
        </w:rPr>
        <w:t>»</w:t>
      </w:r>
      <w:r w:rsidRPr="004A7297">
        <w:t>, руководствуясь стать</w:t>
      </w:r>
      <w:r w:rsidR="00C74A4D" w:rsidRPr="004A7297">
        <w:t>ей</w:t>
      </w:r>
      <w:r w:rsidRPr="004A7297">
        <w:t xml:space="preserve"> 32 </w:t>
      </w:r>
      <w:r w:rsidRPr="004A7297">
        <w:rPr>
          <w:rFonts w:eastAsia="Calibri"/>
        </w:rPr>
        <w:t>Устава Мысковского городского округа, Совет народных депутатов Мысковского городского округа</w:t>
      </w:r>
      <w:proofErr w:type="gramEnd"/>
    </w:p>
    <w:p w:rsidR="009B2CD1" w:rsidRPr="004A7297" w:rsidRDefault="00797C06" w:rsidP="004A7297">
      <w:pPr>
        <w:tabs>
          <w:tab w:val="left" w:pos="-360"/>
        </w:tabs>
        <w:ind w:firstLine="709"/>
        <w:jc w:val="both"/>
        <w:rPr>
          <w:b/>
        </w:rPr>
      </w:pPr>
      <w:proofErr w:type="gramStart"/>
      <w:r w:rsidRPr="004A7297">
        <w:rPr>
          <w:b/>
        </w:rPr>
        <w:t>р</w:t>
      </w:r>
      <w:proofErr w:type="gramEnd"/>
      <w:r w:rsidRPr="004A7297">
        <w:rPr>
          <w:b/>
        </w:rPr>
        <w:t xml:space="preserve"> е ш и л:</w:t>
      </w:r>
    </w:p>
    <w:p w:rsidR="009B2CD1" w:rsidRPr="004A7297" w:rsidRDefault="009B2CD1" w:rsidP="004A7297">
      <w:pPr>
        <w:tabs>
          <w:tab w:val="left" w:pos="-360"/>
        </w:tabs>
        <w:ind w:firstLine="709"/>
        <w:jc w:val="both"/>
        <w:rPr>
          <w:b/>
        </w:rPr>
      </w:pP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A7297">
        <w:t>1. В</w:t>
      </w:r>
      <w:r w:rsidRPr="004A7297">
        <w:rPr>
          <w:rFonts w:eastAsia="Calibri"/>
        </w:rPr>
        <w:t>нести в р</w:t>
      </w:r>
      <w:r w:rsidRPr="004A7297">
        <w:rPr>
          <w:rFonts w:eastAsiaTheme="minorHAnsi"/>
          <w:bCs/>
          <w:lang w:eastAsia="en-US"/>
        </w:rPr>
        <w:t>ешение Совета народных депутатов Мысковского городского округа от 16.10.2019 № 50-н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округа» (далее - решение) следующие изменения:</w:t>
      </w:r>
    </w:p>
    <w:p w:rsidR="004A7297" w:rsidRPr="004A7297" w:rsidRDefault="004A7297" w:rsidP="004A7297">
      <w:pPr>
        <w:tabs>
          <w:tab w:val="left" w:pos="-360"/>
        </w:tabs>
        <w:ind w:firstLine="709"/>
        <w:jc w:val="both"/>
      </w:pPr>
      <w:r w:rsidRPr="004A7297">
        <w:t xml:space="preserve">1.1. пункт 4 изложить в </w:t>
      </w:r>
      <w:proofErr w:type="gramStart"/>
      <w:r w:rsidRPr="004A7297">
        <w:t>следующей</w:t>
      </w:r>
      <w:proofErr w:type="gramEnd"/>
      <w:r w:rsidRPr="004A7297">
        <w:t xml:space="preserve"> редакции: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</w:pPr>
      <w:r w:rsidRPr="004A7297">
        <w:t>«</w:t>
      </w:r>
      <w:r w:rsidRPr="004A7297">
        <w:rPr>
          <w:rFonts w:eastAsiaTheme="minorHAnsi"/>
          <w:lang w:eastAsia="en-US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</w:t>
      </w:r>
      <w:proofErr w:type="gramStart"/>
      <w:r w:rsidRPr="004A7297">
        <w:rPr>
          <w:rFonts w:eastAsiaTheme="minorHAnsi"/>
          <w:lang w:eastAsia="en-US"/>
        </w:rPr>
        <w:t>.</w:t>
      </w:r>
      <w:r w:rsidRPr="004A7297">
        <w:t>»;</w:t>
      </w:r>
      <w:proofErr w:type="gramEnd"/>
    </w:p>
    <w:p w:rsidR="004A7297" w:rsidRPr="004A7297" w:rsidRDefault="004A7297" w:rsidP="004A7297">
      <w:pPr>
        <w:tabs>
          <w:tab w:val="left" w:pos="-360"/>
        </w:tabs>
        <w:ind w:firstLine="709"/>
        <w:jc w:val="both"/>
        <w:rPr>
          <w:b/>
        </w:rPr>
      </w:pPr>
      <w:proofErr w:type="gramStart"/>
      <w:r w:rsidRPr="004A7297">
        <w:t>1.2. в</w:t>
      </w:r>
      <w:r w:rsidRPr="004A7297">
        <w:rPr>
          <w:rFonts w:eastAsia="Calibri"/>
        </w:rPr>
        <w:t xml:space="preserve">нести в </w:t>
      </w:r>
      <w:r w:rsidRPr="004A7297">
        <w:rPr>
          <w:color w:val="000000"/>
        </w:rPr>
        <w:t>Порядок проведения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округа, утвержденный</w:t>
      </w:r>
      <w:r w:rsidRPr="004A7297">
        <w:rPr>
          <w:rFonts w:eastAsia="Calibri"/>
        </w:rPr>
        <w:t xml:space="preserve"> решением</w:t>
      </w:r>
      <w:r>
        <w:rPr>
          <w:rFonts w:eastAsia="Calibri"/>
        </w:rPr>
        <w:t>,</w:t>
      </w:r>
      <w:r w:rsidRPr="004A7297">
        <w:rPr>
          <w:rFonts w:eastAsia="Calibri"/>
        </w:rPr>
        <w:t xml:space="preserve"> следующие изменения:</w:t>
      </w:r>
      <w:proofErr w:type="gramEnd"/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7297">
        <w:rPr>
          <w:rFonts w:eastAsia="Calibri"/>
        </w:rPr>
        <w:t>1.</w:t>
      </w:r>
      <w:r w:rsidR="00010173">
        <w:rPr>
          <w:rFonts w:eastAsia="Calibri"/>
        </w:rPr>
        <w:t>2.</w:t>
      </w:r>
      <w:r w:rsidRPr="004A7297">
        <w:rPr>
          <w:rFonts w:eastAsia="Calibri"/>
        </w:rPr>
        <w:t>1. раздел 1 дополнить пунктом 1.8. следующего содержания:</w:t>
      </w:r>
    </w:p>
    <w:p w:rsidR="004A7297" w:rsidRPr="004A7297" w:rsidRDefault="004A7297" w:rsidP="004A7297">
      <w:pPr>
        <w:ind w:firstLine="709"/>
        <w:jc w:val="both"/>
        <w:rPr>
          <w:rFonts w:eastAsia="Calibri"/>
        </w:rPr>
      </w:pPr>
      <w:r w:rsidRPr="004A7297">
        <w:rPr>
          <w:rFonts w:eastAsia="Calibri"/>
        </w:rPr>
        <w:t>«1.8. Администрация на основании правового акта вправе передать полномочия (полностью или в части), предусмотренные настоящим Порядком, отраслевому органу администрации или муниципальному учреждению.»;</w:t>
      </w:r>
    </w:p>
    <w:p w:rsidR="004A7297" w:rsidRPr="004A7297" w:rsidRDefault="004A7297" w:rsidP="004A7297">
      <w:pPr>
        <w:ind w:firstLine="709"/>
        <w:jc w:val="both"/>
        <w:rPr>
          <w:rFonts w:eastAsia="Calibri"/>
        </w:rPr>
      </w:pPr>
      <w:r w:rsidRPr="004A7297">
        <w:rPr>
          <w:rFonts w:eastAsia="Calibri"/>
        </w:rPr>
        <w:t>1.</w:t>
      </w:r>
      <w:r w:rsidR="00010173">
        <w:rPr>
          <w:rFonts w:eastAsia="Calibri"/>
        </w:rPr>
        <w:t>2.</w:t>
      </w:r>
      <w:r w:rsidRPr="004A7297">
        <w:rPr>
          <w:rFonts w:eastAsia="Calibri"/>
        </w:rPr>
        <w:t xml:space="preserve">2. абзац 2 пункта 2.12 раздела 2 изложить в </w:t>
      </w:r>
      <w:proofErr w:type="gramStart"/>
      <w:r w:rsidRPr="004A7297">
        <w:rPr>
          <w:rFonts w:eastAsia="Calibri"/>
        </w:rPr>
        <w:t>следующей</w:t>
      </w:r>
      <w:proofErr w:type="gramEnd"/>
      <w:r w:rsidRPr="004A7297">
        <w:rPr>
          <w:rFonts w:eastAsia="Calibri"/>
        </w:rPr>
        <w:t xml:space="preserve"> редакции:</w:t>
      </w:r>
    </w:p>
    <w:p w:rsidR="004A7297" w:rsidRPr="004A7297" w:rsidRDefault="004A7297" w:rsidP="004A7297">
      <w:pPr>
        <w:ind w:firstLine="709"/>
        <w:jc w:val="both"/>
        <w:rPr>
          <w:rFonts w:eastAsia="Calibri"/>
        </w:rPr>
      </w:pPr>
      <w:r w:rsidRPr="004A7297">
        <w:rPr>
          <w:rFonts w:eastAsia="Calibri"/>
        </w:rPr>
        <w:t>«Рекомендации должны содержать: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7297">
        <w:rPr>
          <w:rFonts w:eastAsiaTheme="minorHAnsi"/>
          <w:lang w:eastAsia="en-US"/>
        </w:rPr>
        <w:t>1) предложение по проведению лицом, ответственным за эксплуатацию здания, сооружения, обследования с выдачей технического заключения о соответствии (несоответстви</w:t>
      </w:r>
      <w:bookmarkStart w:id="0" w:name="_GoBack"/>
      <w:bookmarkEnd w:id="0"/>
      <w:r w:rsidRPr="004A7297">
        <w:rPr>
          <w:rFonts w:eastAsiaTheme="minorHAnsi"/>
          <w:lang w:eastAsia="en-US"/>
        </w:rPr>
        <w:t xml:space="preserve">и) здания, сооружения требованиям технических регламентов, проектной </w:t>
      </w:r>
      <w:r w:rsidRPr="004A7297">
        <w:rPr>
          <w:rFonts w:eastAsiaTheme="minorHAnsi"/>
          <w:lang w:eastAsia="en-US"/>
        </w:rPr>
        <w:lastRenderedPageBreak/>
        <w:t>документации специализированной организацией, соответствующей требованиям законодательства;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A7297">
        <w:rPr>
          <w:rFonts w:eastAsiaTheme="minorHAnsi"/>
          <w:lang w:eastAsia="en-US"/>
        </w:rPr>
        <w:t>2) в случае  прекращения эксплуатации здания или сооружения  - предложение по принятию мер, предупреждающих причинение вреда населению и окружающей среде, в том числе мер, препятствующих несанкционированному доступу людей в здание или сооружение, а также осуществлению мероприятия по утилизации строительного мусора;</w:t>
      </w:r>
      <w:proofErr w:type="gramEnd"/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7297">
        <w:rPr>
          <w:rFonts w:eastAsiaTheme="minorHAnsi"/>
          <w:lang w:eastAsia="en-US"/>
        </w:rPr>
        <w:t>3) срок устранения выявленных нарушений;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7297">
        <w:rPr>
          <w:rFonts w:eastAsiaTheme="minorHAnsi"/>
          <w:lang w:eastAsia="en-US"/>
        </w:rPr>
        <w:t>4) срок проведения повторного осмотра здания, сооружения</w:t>
      </w:r>
      <w:proofErr w:type="gramStart"/>
      <w:r w:rsidRPr="004A7297">
        <w:rPr>
          <w:rFonts w:eastAsiaTheme="minorHAnsi"/>
          <w:lang w:eastAsia="en-US"/>
        </w:rPr>
        <w:t>.</w:t>
      </w:r>
      <w:r w:rsidRPr="004A7297">
        <w:rPr>
          <w:rFonts w:eastAsia="Calibri"/>
        </w:rPr>
        <w:t>».</w:t>
      </w:r>
      <w:proofErr w:type="gramEnd"/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</w:pPr>
      <w:r w:rsidRPr="004A7297">
        <w:rPr>
          <w:rFonts w:eastAsiaTheme="minorHAnsi"/>
          <w:lang w:eastAsia="en-US"/>
        </w:rPr>
        <w:t xml:space="preserve">2. </w:t>
      </w:r>
      <w:r w:rsidRPr="004A7297"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7297">
        <w:t>3. Настоящее решение вступает в силу на следующий день после его официального опубликования (обнародования).</w:t>
      </w:r>
      <w:r w:rsidRPr="004A7297">
        <w:rPr>
          <w:rFonts w:eastAsiaTheme="minorHAnsi"/>
          <w:lang w:eastAsia="en-US"/>
        </w:rPr>
        <w:t xml:space="preserve"> </w:t>
      </w:r>
    </w:p>
    <w:p w:rsidR="004A7297" w:rsidRPr="004A7297" w:rsidRDefault="004A7297" w:rsidP="004A72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7297">
        <w:rPr>
          <w:rFonts w:eastAsiaTheme="minorHAnsi"/>
          <w:lang w:eastAsia="en-US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округа.</w:t>
      </w:r>
    </w:p>
    <w:p w:rsidR="00797C06" w:rsidRPr="004A7297" w:rsidRDefault="00797C06" w:rsidP="004A72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A7297" w:rsidRPr="003F36A3" w:rsidRDefault="004A7297" w:rsidP="00B734B0">
      <w:pPr>
        <w:autoSpaceDE w:val="0"/>
        <w:autoSpaceDN w:val="0"/>
        <w:adjustRightInd w:val="0"/>
        <w:ind w:left="-567" w:firstLine="539"/>
        <w:jc w:val="both"/>
        <w:rPr>
          <w:rFonts w:eastAsia="Calibri"/>
        </w:rPr>
      </w:pPr>
    </w:p>
    <w:p w:rsidR="00797C06" w:rsidRPr="003F36A3" w:rsidRDefault="00797C06" w:rsidP="00797C0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D47E35" w:rsidRDefault="009B2CD1" w:rsidP="00797C06">
      <w:pPr>
        <w:rPr>
          <w:b/>
        </w:rPr>
      </w:pPr>
      <w:r>
        <w:rPr>
          <w:b/>
        </w:rPr>
        <w:t>Заместитель п</w:t>
      </w:r>
      <w:r w:rsidR="00797C06" w:rsidRPr="003F36A3">
        <w:rPr>
          <w:b/>
        </w:rPr>
        <w:t>редседател</w:t>
      </w:r>
      <w:r>
        <w:rPr>
          <w:b/>
        </w:rPr>
        <w:t>я</w:t>
      </w:r>
      <w:r w:rsidR="00D47E35">
        <w:rPr>
          <w:b/>
        </w:rPr>
        <w:t xml:space="preserve"> </w:t>
      </w:r>
      <w:r w:rsidR="00797C06" w:rsidRPr="003F36A3">
        <w:rPr>
          <w:b/>
        </w:rPr>
        <w:t xml:space="preserve">Совета народных </w:t>
      </w:r>
    </w:p>
    <w:p w:rsidR="00797C06" w:rsidRPr="003F36A3" w:rsidRDefault="00D47E35" w:rsidP="00797C06">
      <w:pPr>
        <w:rPr>
          <w:b/>
        </w:rPr>
      </w:pPr>
      <w:r>
        <w:rPr>
          <w:b/>
        </w:rPr>
        <w:t xml:space="preserve">депутатов </w:t>
      </w:r>
      <w:r w:rsidR="00797C06" w:rsidRPr="003F36A3">
        <w:rPr>
          <w:b/>
        </w:rPr>
        <w:t xml:space="preserve">Мысковского городского округа   </w:t>
      </w:r>
      <w:r w:rsidR="009B2CD1">
        <w:rPr>
          <w:b/>
        </w:rPr>
        <w:t xml:space="preserve">                    </w:t>
      </w:r>
      <w:r>
        <w:rPr>
          <w:b/>
        </w:rPr>
        <w:t xml:space="preserve">                               </w:t>
      </w:r>
      <w:r w:rsidR="009B2CD1">
        <w:rPr>
          <w:b/>
        </w:rPr>
        <w:t>Г.А.</w:t>
      </w:r>
      <w:r>
        <w:rPr>
          <w:b/>
        </w:rPr>
        <w:t xml:space="preserve"> </w:t>
      </w:r>
      <w:r w:rsidR="009B2CD1">
        <w:rPr>
          <w:b/>
        </w:rPr>
        <w:t>Ветрова</w:t>
      </w:r>
    </w:p>
    <w:p w:rsidR="00797C06" w:rsidRPr="003F36A3" w:rsidRDefault="00797C06" w:rsidP="00797C06">
      <w:pPr>
        <w:rPr>
          <w:b/>
        </w:rPr>
      </w:pPr>
    </w:p>
    <w:p w:rsidR="00797C06" w:rsidRPr="003F36A3" w:rsidRDefault="00797C06" w:rsidP="00797C06">
      <w:pPr>
        <w:rPr>
          <w:b/>
        </w:rPr>
      </w:pPr>
    </w:p>
    <w:p w:rsidR="00797C06" w:rsidRPr="003F36A3" w:rsidRDefault="00797C06" w:rsidP="00797C06">
      <w:pPr>
        <w:tabs>
          <w:tab w:val="left" w:pos="7620"/>
          <w:tab w:val="right" w:pos="9355"/>
        </w:tabs>
        <w:rPr>
          <w:b/>
        </w:rPr>
      </w:pPr>
      <w:r w:rsidRPr="003F36A3">
        <w:rPr>
          <w:b/>
        </w:rPr>
        <w:t>Глава Мысковского городского округа                                                          Е.В. Тимофеев</w:t>
      </w:r>
    </w:p>
    <w:sectPr w:rsidR="00797C06" w:rsidRPr="003F36A3" w:rsidSect="00D47E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97" w:rsidRDefault="004A7297" w:rsidP="00D47E35">
      <w:r>
        <w:separator/>
      </w:r>
    </w:p>
  </w:endnote>
  <w:endnote w:type="continuationSeparator" w:id="0">
    <w:p w:rsidR="004A7297" w:rsidRDefault="004A7297" w:rsidP="00D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97" w:rsidRDefault="004A7297" w:rsidP="00D47E35">
      <w:r>
        <w:separator/>
      </w:r>
    </w:p>
  </w:footnote>
  <w:footnote w:type="continuationSeparator" w:id="0">
    <w:p w:rsidR="004A7297" w:rsidRDefault="004A7297" w:rsidP="00D4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6444"/>
      <w:docPartObj>
        <w:docPartGallery w:val="Page Numbers (Top of Page)"/>
        <w:docPartUnique/>
      </w:docPartObj>
    </w:sdtPr>
    <w:sdtEndPr/>
    <w:sdtContent>
      <w:p w:rsidR="004A7297" w:rsidRDefault="004A7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73">
          <w:rPr>
            <w:noProof/>
          </w:rPr>
          <w:t>2</w:t>
        </w:r>
        <w:r>
          <w:fldChar w:fldCharType="end"/>
        </w:r>
      </w:p>
    </w:sdtContent>
  </w:sdt>
  <w:p w:rsidR="004A7297" w:rsidRDefault="004A7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615"/>
    <w:multiLevelType w:val="hybridMultilevel"/>
    <w:tmpl w:val="2E54A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596F"/>
    <w:multiLevelType w:val="hybridMultilevel"/>
    <w:tmpl w:val="1C428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815"/>
    <w:multiLevelType w:val="multilevel"/>
    <w:tmpl w:val="EEEC807E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64"/>
    <w:rsid w:val="00002A2C"/>
    <w:rsid w:val="00010173"/>
    <w:rsid w:val="00024EF2"/>
    <w:rsid w:val="00034899"/>
    <w:rsid w:val="00073815"/>
    <w:rsid w:val="000D08FA"/>
    <w:rsid w:val="000D7A33"/>
    <w:rsid w:val="001006DE"/>
    <w:rsid w:val="001007C9"/>
    <w:rsid w:val="00113D36"/>
    <w:rsid w:val="00120B64"/>
    <w:rsid w:val="001343AE"/>
    <w:rsid w:val="001669D3"/>
    <w:rsid w:val="001C474F"/>
    <w:rsid w:val="001E5DE1"/>
    <w:rsid w:val="00202A9B"/>
    <w:rsid w:val="00230974"/>
    <w:rsid w:val="00236BBE"/>
    <w:rsid w:val="002A6AE9"/>
    <w:rsid w:val="002C32F1"/>
    <w:rsid w:val="003905DD"/>
    <w:rsid w:val="0049664B"/>
    <w:rsid w:val="004A7297"/>
    <w:rsid w:val="00590F68"/>
    <w:rsid w:val="00591FED"/>
    <w:rsid w:val="005C6FFB"/>
    <w:rsid w:val="005F2A52"/>
    <w:rsid w:val="00600613"/>
    <w:rsid w:val="0062083E"/>
    <w:rsid w:val="006B558D"/>
    <w:rsid w:val="006F2E2A"/>
    <w:rsid w:val="00797C06"/>
    <w:rsid w:val="007D514D"/>
    <w:rsid w:val="00812688"/>
    <w:rsid w:val="00885945"/>
    <w:rsid w:val="008B21B7"/>
    <w:rsid w:val="00924307"/>
    <w:rsid w:val="00927E2C"/>
    <w:rsid w:val="0093315F"/>
    <w:rsid w:val="009B2CD1"/>
    <w:rsid w:val="009B4A22"/>
    <w:rsid w:val="009D77AD"/>
    <w:rsid w:val="00A308C9"/>
    <w:rsid w:val="00A36936"/>
    <w:rsid w:val="00A470CC"/>
    <w:rsid w:val="00A634F9"/>
    <w:rsid w:val="00A73169"/>
    <w:rsid w:val="00A751AC"/>
    <w:rsid w:val="00AD1D2C"/>
    <w:rsid w:val="00B06320"/>
    <w:rsid w:val="00B26D94"/>
    <w:rsid w:val="00B55C39"/>
    <w:rsid w:val="00B734B0"/>
    <w:rsid w:val="00B81C61"/>
    <w:rsid w:val="00BF19C7"/>
    <w:rsid w:val="00BF210B"/>
    <w:rsid w:val="00C11F8C"/>
    <w:rsid w:val="00C74A4D"/>
    <w:rsid w:val="00C81C3E"/>
    <w:rsid w:val="00CC7D0E"/>
    <w:rsid w:val="00D0653A"/>
    <w:rsid w:val="00D47237"/>
    <w:rsid w:val="00D47E35"/>
    <w:rsid w:val="00DD3964"/>
    <w:rsid w:val="00DE7387"/>
    <w:rsid w:val="00E01E54"/>
    <w:rsid w:val="00E3578D"/>
    <w:rsid w:val="00E41156"/>
    <w:rsid w:val="00EA123C"/>
    <w:rsid w:val="00EE1673"/>
    <w:rsid w:val="00F2266D"/>
    <w:rsid w:val="00F91FAF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210B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96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3964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210B"/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1">
    <w:name w:val="Обычный1"/>
    <w:uiPriority w:val="99"/>
    <w:rsid w:val="00797C06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797C06"/>
    <w:pPr>
      <w:shd w:val="clear" w:color="auto" w:fill="FFFFFF"/>
      <w:spacing w:line="274" w:lineRule="exact"/>
      <w:ind w:hanging="960"/>
      <w:jc w:val="center"/>
    </w:pPr>
    <w:rPr>
      <w:rFonts w:ascii="Calibri" w:hAnsi="Calibri"/>
    </w:rPr>
  </w:style>
  <w:style w:type="paragraph" w:styleId="a7">
    <w:name w:val="Normal (Web)"/>
    <w:basedOn w:val="a"/>
    <w:unhideWhenUsed/>
    <w:rsid w:val="00024EF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47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7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7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BDB1-156C-4887-9AAF-F962F1E9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32</cp:revision>
  <cp:lastPrinted>2023-05-30T04:01:00Z</cp:lastPrinted>
  <dcterms:created xsi:type="dcterms:W3CDTF">2022-11-09T02:01:00Z</dcterms:created>
  <dcterms:modified xsi:type="dcterms:W3CDTF">2023-05-30T04:02:00Z</dcterms:modified>
</cp:coreProperties>
</file>