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8" w:rsidRDefault="00545917" w:rsidP="00545917">
      <w:pPr>
        <w:widowControl/>
        <w:ind w:right="9"/>
        <w:jc w:val="righ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1DE172" wp14:editId="065E92A2">
            <wp:simplePos x="0" y="0"/>
            <wp:positionH relativeFrom="column">
              <wp:posOffset>2722245</wp:posOffset>
            </wp:positionH>
            <wp:positionV relativeFrom="paragraph">
              <wp:posOffset>-365760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17" w:rsidRDefault="00545917" w:rsidP="00F44E28">
      <w:pPr>
        <w:pStyle w:val="Style1"/>
        <w:widowControl/>
        <w:tabs>
          <w:tab w:val="left" w:pos="9354"/>
        </w:tabs>
        <w:spacing w:before="43" w:line="278" w:lineRule="exact"/>
        <w:ind w:left="1397" w:right="-2"/>
        <w:jc w:val="left"/>
        <w:rPr>
          <w:rStyle w:val="FontStyle14"/>
          <w:sz w:val="24"/>
          <w:szCs w:val="24"/>
        </w:rPr>
      </w:pPr>
    </w:p>
    <w:p w:rsidR="00545917" w:rsidRDefault="003E2E47" w:rsidP="00341405">
      <w:pPr>
        <w:pStyle w:val="Style1"/>
        <w:widowControl/>
        <w:suppressAutoHyphens/>
        <w:spacing w:line="240" w:lineRule="auto"/>
        <w:ind w:right="-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Российская</w:t>
      </w:r>
      <w:r w:rsidR="00F44E28">
        <w:rPr>
          <w:rStyle w:val="FontStyle14"/>
          <w:sz w:val="24"/>
          <w:szCs w:val="24"/>
        </w:rPr>
        <w:t xml:space="preserve"> </w:t>
      </w:r>
      <w:r w:rsidRPr="00545917">
        <w:rPr>
          <w:rStyle w:val="FontStyle14"/>
          <w:sz w:val="24"/>
          <w:szCs w:val="24"/>
        </w:rPr>
        <w:t>Федерация</w:t>
      </w:r>
    </w:p>
    <w:p w:rsid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Кемеровская область </w:t>
      </w:r>
      <w:r w:rsidR="00B96A9D">
        <w:rPr>
          <w:rStyle w:val="FontStyle14"/>
          <w:sz w:val="24"/>
          <w:szCs w:val="24"/>
        </w:rPr>
        <w:t>- Кузбасс</w:t>
      </w:r>
    </w:p>
    <w:p w:rsid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Мысковский городской округ </w:t>
      </w:r>
    </w:p>
    <w:p w:rsidR="00694298" w:rsidRP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Совет народных депутатов Мысковского городского округа</w:t>
      </w:r>
    </w:p>
    <w:p w:rsidR="00694298" w:rsidRPr="00545917" w:rsidRDefault="003E2E47" w:rsidP="00545917">
      <w:pPr>
        <w:pStyle w:val="Style7"/>
        <w:widowControl/>
        <w:suppressAutoHyphens/>
        <w:jc w:val="center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(шестой созыв)</w:t>
      </w:r>
    </w:p>
    <w:p w:rsidR="00694298" w:rsidRPr="00545917" w:rsidRDefault="00694298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</w:pPr>
    </w:p>
    <w:p w:rsidR="00545917" w:rsidRDefault="003E2E47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  <w:rPr>
          <w:rStyle w:val="FontStyle14"/>
          <w:sz w:val="24"/>
          <w:szCs w:val="24"/>
        </w:rPr>
      </w:pPr>
      <w:r w:rsidRPr="00545917">
        <w:rPr>
          <w:rStyle w:val="FontStyle14"/>
          <w:spacing w:val="60"/>
          <w:sz w:val="24"/>
          <w:szCs w:val="24"/>
        </w:rPr>
        <w:t>РЕШЕНИЕ</w:t>
      </w:r>
      <w:r w:rsidRPr="00545917">
        <w:rPr>
          <w:rStyle w:val="FontStyle14"/>
          <w:sz w:val="24"/>
          <w:szCs w:val="24"/>
        </w:rPr>
        <w:t xml:space="preserve"> </w:t>
      </w:r>
    </w:p>
    <w:p w:rsidR="00545917" w:rsidRDefault="00545917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  <w:rPr>
          <w:rStyle w:val="FontStyle14"/>
          <w:sz w:val="24"/>
          <w:szCs w:val="24"/>
        </w:rPr>
      </w:pPr>
    </w:p>
    <w:p w:rsidR="00694298" w:rsidRPr="00545917" w:rsidRDefault="003E2E47" w:rsidP="00743295">
      <w:pPr>
        <w:pStyle w:val="Style2"/>
        <w:widowControl/>
        <w:suppressAutoHyphens/>
        <w:spacing w:line="240" w:lineRule="auto"/>
        <w:ind w:right="5" w:firstLine="0"/>
        <w:jc w:val="center"/>
        <w:rPr>
          <w:rStyle w:val="FontStyle14"/>
          <w:sz w:val="24"/>
          <w:szCs w:val="24"/>
          <w:u w:val="single"/>
        </w:rPr>
      </w:pPr>
      <w:r w:rsidRPr="00545917">
        <w:rPr>
          <w:rStyle w:val="FontStyle14"/>
          <w:sz w:val="24"/>
          <w:szCs w:val="24"/>
          <w:u w:val="single"/>
        </w:rPr>
        <w:t xml:space="preserve">от </w:t>
      </w:r>
      <w:r w:rsidR="00B96A9D">
        <w:rPr>
          <w:rStyle w:val="FontStyle14"/>
          <w:sz w:val="24"/>
          <w:szCs w:val="24"/>
          <w:u w:val="single"/>
        </w:rPr>
        <w:t>30 августа</w:t>
      </w:r>
      <w:r w:rsidR="00F44E28">
        <w:rPr>
          <w:rStyle w:val="FontStyle14"/>
          <w:sz w:val="24"/>
          <w:szCs w:val="24"/>
          <w:u w:val="single"/>
        </w:rPr>
        <w:t xml:space="preserve"> </w:t>
      </w:r>
      <w:r w:rsidRPr="00545917">
        <w:rPr>
          <w:rStyle w:val="FontStyle14"/>
          <w:sz w:val="24"/>
          <w:szCs w:val="24"/>
          <w:u w:val="single"/>
        </w:rPr>
        <w:t>20</w:t>
      </w:r>
      <w:r w:rsidR="00F44E28">
        <w:rPr>
          <w:rStyle w:val="FontStyle14"/>
          <w:sz w:val="24"/>
          <w:szCs w:val="24"/>
          <w:u w:val="single"/>
        </w:rPr>
        <w:t>23</w:t>
      </w:r>
      <w:r w:rsidRPr="00545917">
        <w:rPr>
          <w:rStyle w:val="FontStyle14"/>
          <w:sz w:val="24"/>
          <w:szCs w:val="24"/>
          <w:u w:val="single"/>
        </w:rPr>
        <w:t xml:space="preserve">г. № </w:t>
      </w:r>
      <w:r w:rsidR="00B96A9D">
        <w:rPr>
          <w:rStyle w:val="FontStyle14"/>
          <w:sz w:val="24"/>
          <w:szCs w:val="24"/>
          <w:u w:val="single"/>
        </w:rPr>
        <w:t>62</w:t>
      </w:r>
      <w:r w:rsidRPr="00545917">
        <w:rPr>
          <w:rStyle w:val="FontStyle14"/>
          <w:sz w:val="24"/>
          <w:szCs w:val="24"/>
          <w:u w:val="single"/>
        </w:rPr>
        <w:t>-н</w:t>
      </w:r>
    </w:p>
    <w:p w:rsidR="00694298" w:rsidRPr="00F44E28" w:rsidRDefault="00694298" w:rsidP="00F44E28">
      <w:pPr>
        <w:pStyle w:val="Style1"/>
        <w:widowControl/>
        <w:suppressAutoHyphens/>
        <w:spacing w:line="240" w:lineRule="auto"/>
        <w:rPr>
          <w:b/>
        </w:rPr>
      </w:pPr>
    </w:p>
    <w:p w:rsidR="00F44E28" w:rsidRPr="00F44E28" w:rsidRDefault="003E2E47" w:rsidP="00F44E28">
      <w:pPr>
        <w:widowControl/>
        <w:jc w:val="center"/>
        <w:rPr>
          <w:b/>
        </w:rPr>
      </w:pPr>
      <w:r w:rsidRPr="00F44E28">
        <w:rPr>
          <w:rStyle w:val="FontStyle14"/>
          <w:sz w:val="24"/>
          <w:szCs w:val="24"/>
        </w:rPr>
        <w:t xml:space="preserve">О внесении изменений </w:t>
      </w:r>
      <w:r w:rsidR="00F44E28" w:rsidRPr="00F44E28">
        <w:rPr>
          <w:rStyle w:val="FontStyle14"/>
          <w:sz w:val="24"/>
          <w:szCs w:val="24"/>
        </w:rPr>
        <w:t>в р</w:t>
      </w:r>
      <w:r w:rsidR="00F44E28" w:rsidRPr="00F44E28">
        <w:rPr>
          <w:b/>
        </w:rPr>
        <w:t>ешение Совета народных депутатов Мысковского городского округа от 21.11.2013 № 23-н «О муниципальном дорожном фонде Мысковского городского округа»</w:t>
      </w:r>
    </w:p>
    <w:p w:rsidR="00694298" w:rsidRDefault="00694298" w:rsidP="00F44E28">
      <w:pPr>
        <w:pStyle w:val="Style1"/>
        <w:widowControl/>
        <w:suppressAutoHyphens/>
        <w:spacing w:line="240" w:lineRule="auto"/>
      </w:pPr>
    </w:p>
    <w:p w:rsidR="00743295" w:rsidRPr="00545917" w:rsidRDefault="00743295" w:rsidP="00545917">
      <w:pPr>
        <w:pStyle w:val="Style11"/>
        <w:widowControl/>
        <w:suppressAutoHyphens/>
        <w:jc w:val="right"/>
      </w:pPr>
    </w:p>
    <w:p w:rsidR="00694298" w:rsidRPr="00545917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Принято</w:t>
      </w:r>
    </w:p>
    <w:p w:rsidR="00C44E24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 xml:space="preserve">Советом народных депутатов </w:t>
      </w:r>
    </w:p>
    <w:p w:rsidR="00694298" w:rsidRPr="00545917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Мысковского городского округа</w:t>
      </w:r>
    </w:p>
    <w:p w:rsidR="00694298" w:rsidRPr="00545917" w:rsidRDefault="00B96A9D" w:rsidP="00C44E24">
      <w:pPr>
        <w:ind w:firstLine="709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30 августа </w:t>
      </w:r>
      <w:r w:rsidR="003E2E47" w:rsidRPr="00545917">
        <w:rPr>
          <w:rStyle w:val="FontStyle15"/>
          <w:sz w:val="24"/>
          <w:szCs w:val="24"/>
        </w:rPr>
        <w:t>20</w:t>
      </w:r>
      <w:r w:rsidR="00F44E28">
        <w:rPr>
          <w:rStyle w:val="FontStyle15"/>
          <w:sz w:val="24"/>
          <w:szCs w:val="24"/>
        </w:rPr>
        <w:t>23</w:t>
      </w:r>
      <w:r w:rsidR="003E2E47" w:rsidRPr="00545917">
        <w:rPr>
          <w:rStyle w:val="FontStyle15"/>
          <w:sz w:val="24"/>
          <w:szCs w:val="24"/>
        </w:rPr>
        <w:t xml:space="preserve"> года</w:t>
      </w:r>
    </w:p>
    <w:p w:rsidR="00694298" w:rsidRPr="00545917" w:rsidRDefault="00694298" w:rsidP="00C44E24">
      <w:pPr>
        <w:ind w:firstLine="709"/>
        <w:jc w:val="both"/>
      </w:pPr>
    </w:p>
    <w:p w:rsidR="00694298" w:rsidRPr="00545917" w:rsidRDefault="003E2E47" w:rsidP="005F382D">
      <w:pPr>
        <w:widowControl/>
        <w:ind w:firstLine="709"/>
        <w:jc w:val="both"/>
        <w:rPr>
          <w:rStyle w:val="FontStyle15"/>
          <w:sz w:val="24"/>
          <w:szCs w:val="24"/>
        </w:rPr>
      </w:pPr>
      <w:proofErr w:type="gramStart"/>
      <w:r w:rsidRPr="00545917">
        <w:rPr>
          <w:rStyle w:val="FontStyle15"/>
          <w:sz w:val="24"/>
          <w:szCs w:val="24"/>
        </w:rPr>
        <w:t>В соответс</w:t>
      </w:r>
      <w:r w:rsidR="008B01D3">
        <w:rPr>
          <w:rStyle w:val="FontStyle15"/>
          <w:sz w:val="24"/>
          <w:szCs w:val="24"/>
        </w:rPr>
        <w:t>твии со статье</w:t>
      </w:r>
      <w:r w:rsidRPr="00545917">
        <w:rPr>
          <w:rStyle w:val="FontStyle15"/>
          <w:sz w:val="24"/>
          <w:szCs w:val="24"/>
        </w:rPr>
        <w:t>й 179.4 Бюджетного кодекса Российской Федерации, Федеральным законом от 08.11.2007 № 257-ФЗ «Об автомобильных дорогах и</w:t>
      </w:r>
      <w:r w:rsidR="008000CC">
        <w:rPr>
          <w:rStyle w:val="FontStyle15"/>
          <w:sz w:val="24"/>
          <w:szCs w:val="24"/>
        </w:rPr>
        <w:t xml:space="preserve"> о</w:t>
      </w:r>
      <w:r w:rsidRPr="00545917">
        <w:rPr>
          <w:rStyle w:val="FontStyle15"/>
          <w:sz w:val="24"/>
          <w:szCs w:val="24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</w:t>
      </w:r>
      <w:r w:rsidR="0093162E">
        <w:t xml:space="preserve">Федеральным законом от 04.08.2023 </w:t>
      </w:r>
      <w:r w:rsidR="00B96A9D">
        <w:t xml:space="preserve">    </w:t>
      </w:r>
      <w:r w:rsidR="0093162E">
        <w:t>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</w:t>
      </w:r>
      <w:proofErr w:type="gramEnd"/>
      <w:r w:rsidR="0093162E">
        <w:t xml:space="preserve"> законодательных актов Российской Федерации», </w:t>
      </w:r>
      <w:r w:rsidRPr="00545917">
        <w:rPr>
          <w:rStyle w:val="FontStyle15"/>
          <w:sz w:val="24"/>
          <w:szCs w:val="24"/>
        </w:rPr>
        <w:t>руководствуясь статьей 32 Устава Мысковского городского округа, Совет народных депутатов Мысковского городского округа</w:t>
      </w:r>
    </w:p>
    <w:p w:rsidR="00694298" w:rsidRPr="00545917" w:rsidRDefault="003E2E47" w:rsidP="005F382D">
      <w:pPr>
        <w:ind w:firstLine="709"/>
        <w:jc w:val="both"/>
        <w:rPr>
          <w:rStyle w:val="FontStyle14"/>
          <w:spacing w:val="60"/>
          <w:sz w:val="24"/>
          <w:szCs w:val="24"/>
        </w:rPr>
      </w:pPr>
      <w:r w:rsidRPr="00545917">
        <w:rPr>
          <w:rStyle w:val="FontStyle14"/>
          <w:spacing w:val="60"/>
          <w:sz w:val="24"/>
          <w:szCs w:val="24"/>
        </w:rPr>
        <w:t>решил:</w:t>
      </w:r>
    </w:p>
    <w:p w:rsidR="00694298" w:rsidRPr="00545917" w:rsidRDefault="00694298" w:rsidP="005F382D">
      <w:pPr>
        <w:ind w:firstLine="709"/>
        <w:jc w:val="both"/>
      </w:pPr>
    </w:p>
    <w:p w:rsidR="00F44E28" w:rsidRPr="00F6047F" w:rsidRDefault="003E2E47" w:rsidP="005F382D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 xml:space="preserve">1. Внести </w:t>
      </w:r>
      <w:r w:rsidR="00F6047F" w:rsidRPr="00F6047F">
        <w:rPr>
          <w:rStyle w:val="FontStyle14"/>
          <w:b w:val="0"/>
          <w:sz w:val="24"/>
          <w:szCs w:val="24"/>
        </w:rPr>
        <w:t>в р</w:t>
      </w:r>
      <w:r w:rsidR="00F6047F" w:rsidRPr="00F6047F">
        <w:t>ешение Совета народных депутатов Мысковского городского округа от 21.11.2013 № 23-н «О муниципальном дорожном фонде Мысковского городского округа»</w:t>
      </w:r>
      <w:r w:rsidR="00F6047F">
        <w:t xml:space="preserve"> (в редакции решения от 13.11.2019 № 59-н)</w:t>
      </w:r>
      <w:r w:rsidR="0093162E">
        <w:t xml:space="preserve"> (далее - решение)</w:t>
      </w:r>
      <w:r w:rsidR="00F6047F">
        <w:t xml:space="preserve"> следующие изменения:</w:t>
      </w:r>
    </w:p>
    <w:p w:rsidR="0093162E" w:rsidRDefault="00F6047F" w:rsidP="005F382D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1.1. </w:t>
      </w:r>
      <w:r w:rsidR="0093162E">
        <w:rPr>
          <w:rStyle w:val="FontStyle15"/>
          <w:sz w:val="24"/>
          <w:szCs w:val="24"/>
        </w:rPr>
        <w:t>пункт 5 изложить в новой редакции:</w:t>
      </w:r>
    </w:p>
    <w:p w:rsidR="00F44E28" w:rsidRDefault="0093162E" w:rsidP="005F382D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«5. </w:t>
      </w:r>
      <w:r w:rsidRPr="00545917">
        <w:rPr>
          <w:rStyle w:val="FontStyle15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>
        <w:rPr>
          <w:rStyle w:val="FontStyle15"/>
          <w:sz w:val="24"/>
          <w:szCs w:val="24"/>
        </w:rPr>
        <w:t>, администрацию Мысковского городского округа</w:t>
      </w:r>
      <w:proofErr w:type="gramStart"/>
      <w:r w:rsidRPr="00545917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>»;</w:t>
      </w:r>
      <w:proofErr w:type="gramEnd"/>
    </w:p>
    <w:p w:rsidR="00F6047F" w:rsidRDefault="0093162E" w:rsidP="0081245F">
      <w:pPr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1.2. пункт 2.2</w:t>
      </w:r>
      <w:r w:rsidR="004A1E9D">
        <w:rPr>
          <w:rStyle w:val="FontStyle15"/>
          <w:sz w:val="24"/>
          <w:szCs w:val="24"/>
        </w:rPr>
        <w:t xml:space="preserve"> радела 2</w:t>
      </w:r>
      <w:r>
        <w:rPr>
          <w:rStyle w:val="FontStyle15"/>
          <w:sz w:val="24"/>
          <w:szCs w:val="24"/>
        </w:rPr>
        <w:t xml:space="preserve"> </w:t>
      </w:r>
      <w:r w:rsidR="0081245F">
        <w:t xml:space="preserve">Порядка формирования и использования бюджетных ассигнований муниципального дорожного фонда Мысковского городского округа, утвержденного решением, </w:t>
      </w:r>
      <w:r>
        <w:rPr>
          <w:rStyle w:val="FontStyle15"/>
          <w:sz w:val="24"/>
          <w:szCs w:val="24"/>
        </w:rPr>
        <w:t>изложить в следующей редакции:</w:t>
      </w:r>
    </w:p>
    <w:p w:rsidR="0093162E" w:rsidRDefault="0093162E" w:rsidP="005F382D">
      <w:pPr>
        <w:widowControl/>
        <w:ind w:firstLine="709"/>
        <w:jc w:val="both"/>
      </w:pPr>
      <w:r>
        <w:rPr>
          <w:rStyle w:val="FontStyle15"/>
          <w:sz w:val="24"/>
          <w:szCs w:val="24"/>
        </w:rPr>
        <w:t>«</w:t>
      </w:r>
      <w:r>
        <w:t>2.2. Источниками формирования дорожного фонда являются:</w:t>
      </w:r>
    </w:p>
    <w:p w:rsidR="0093162E" w:rsidRDefault="0093162E" w:rsidP="005F382D">
      <w:pPr>
        <w:widowControl/>
        <w:ind w:firstLine="709"/>
        <w:jc w:val="both"/>
      </w:pPr>
      <w:r>
        <w:t>1) поступления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Федерации, подлежащих зачислению в местный бюджет;</w:t>
      </w:r>
    </w:p>
    <w:p w:rsidR="0093162E" w:rsidRDefault="00F33882" w:rsidP="005F382D">
      <w:pPr>
        <w:widowControl/>
        <w:ind w:firstLine="709"/>
        <w:jc w:val="both"/>
      </w:pPr>
      <w:r>
        <w:t xml:space="preserve">2) </w:t>
      </w:r>
      <w:r w:rsidR="0093162E">
        <w:t>доход</w:t>
      </w:r>
      <w:r>
        <w:t>ы</w:t>
      </w:r>
      <w:r w:rsidR="0093162E">
        <w:t xml:space="preserve"> местн</w:t>
      </w:r>
      <w:r>
        <w:t>ого</w:t>
      </w:r>
      <w:r w:rsidR="0093162E">
        <w:t xml:space="preserve"> бюджет</w:t>
      </w:r>
      <w:r>
        <w:t>а</w:t>
      </w:r>
      <w:r w:rsidR="0093162E">
        <w:t xml:space="preserve"> от транспортного налога (если законом </w:t>
      </w:r>
      <w:r>
        <w:t>Кемеровской области - Кузбасса</w:t>
      </w:r>
      <w:r w:rsidR="0093162E">
        <w:t xml:space="preserve"> установлены единые нормативы отчислений от транспортного налога в местные бюджеты);</w:t>
      </w:r>
    </w:p>
    <w:p w:rsidR="00F33882" w:rsidRDefault="00F33882" w:rsidP="005F382D">
      <w:pPr>
        <w:widowControl/>
        <w:ind w:firstLine="709"/>
        <w:jc w:val="both"/>
      </w:pPr>
      <w:r>
        <w:lastRenderedPageBreak/>
        <w:t>3) поступления за выдачу органом местного самоуправления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крупногабаритных грузов;</w:t>
      </w:r>
    </w:p>
    <w:p w:rsidR="00F33882" w:rsidRDefault="00F33882" w:rsidP="005F382D">
      <w:pPr>
        <w:widowControl/>
        <w:ind w:firstLine="709"/>
        <w:jc w:val="both"/>
      </w:pPr>
      <w:r>
        <w:t>4)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муниципальной собственности;</w:t>
      </w:r>
    </w:p>
    <w:p w:rsidR="0093162E" w:rsidRDefault="00F33882" w:rsidP="005F382D">
      <w:pPr>
        <w:widowControl/>
        <w:ind w:firstLine="709"/>
        <w:jc w:val="both"/>
      </w:pPr>
      <w:r>
        <w:t xml:space="preserve">5) </w:t>
      </w:r>
      <w:r w:rsidR="0093162E">
        <w:t>доход</w:t>
      </w:r>
      <w:r>
        <w:t>ы</w:t>
      </w:r>
      <w:r w:rsidR="0093162E">
        <w:t xml:space="preserve"> местн</w:t>
      </w:r>
      <w:r>
        <w:t>ого</w:t>
      </w:r>
      <w:r w:rsidR="0093162E">
        <w:t xml:space="preserve"> бюджет</w:t>
      </w:r>
      <w:r>
        <w:t>а</w:t>
      </w:r>
      <w:r w:rsidR="0093162E"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3162E" w:rsidRDefault="00F33882" w:rsidP="005F382D">
      <w:pPr>
        <w:widowControl/>
        <w:ind w:firstLine="709"/>
        <w:jc w:val="both"/>
      </w:pPr>
      <w:r>
        <w:t xml:space="preserve">6) </w:t>
      </w:r>
      <w:r w:rsidR="0093162E">
        <w:t>доход</w:t>
      </w:r>
      <w:r>
        <w:t>ы</w:t>
      </w:r>
      <w:r w:rsidR="0093162E">
        <w:t xml:space="preserve"> местн</w:t>
      </w:r>
      <w:r>
        <w:t>ого</w:t>
      </w:r>
      <w:r w:rsidR="0093162E">
        <w:t xml:space="preserve"> бюджет</w:t>
      </w:r>
      <w:r>
        <w:t>а</w:t>
      </w:r>
      <w:r w:rsidR="0093162E">
        <w:t xml:space="preserve"> от штрафов за нарушение правил движения тяжеловесного и (или) крупногабаритного транспортного средства;</w:t>
      </w:r>
    </w:p>
    <w:p w:rsidR="00F33882" w:rsidRDefault="00F33882" w:rsidP="005F382D">
      <w:pPr>
        <w:widowControl/>
        <w:ind w:firstLine="709"/>
        <w:jc w:val="both"/>
      </w:pPr>
      <w:r>
        <w:t>7)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F33882" w:rsidRDefault="00F33882" w:rsidP="005F382D">
      <w:pPr>
        <w:widowControl/>
        <w:ind w:firstLine="709"/>
        <w:jc w:val="both"/>
      </w:pPr>
      <w:r>
        <w:t>8) прочие безвозмездные поступления в бюджет Мысковского городского округа (от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значения)</w:t>
      </w:r>
      <w:proofErr w:type="gramStart"/>
      <w:r>
        <w:t>.»</w:t>
      </w:r>
      <w:proofErr w:type="gramEnd"/>
      <w:r w:rsidR="005F382D">
        <w:t>.</w:t>
      </w:r>
    </w:p>
    <w:p w:rsidR="00694298" w:rsidRPr="00545917" w:rsidRDefault="00FD4E53" w:rsidP="005F382D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2. </w:t>
      </w:r>
      <w:r w:rsidR="003E2E47" w:rsidRPr="00545917">
        <w:rPr>
          <w:rStyle w:val="FontStyle15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94298" w:rsidRPr="00545917" w:rsidRDefault="005C2E38" w:rsidP="005F382D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3. </w:t>
      </w:r>
      <w:r w:rsidR="003E2E47" w:rsidRPr="00545917">
        <w:rPr>
          <w:rStyle w:val="FontStyle15"/>
          <w:sz w:val="24"/>
          <w:szCs w:val="24"/>
        </w:rPr>
        <w:t xml:space="preserve">Настоящее решение вступает </w:t>
      </w:r>
      <w:r w:rsidR="00572C35">
        <w:rPr>
          <w:rStyle w:val="FontStyle15"/>
          <w:sz w:val="24"/>
          <w:szCs w:val="24"/>
        </w:rPr>
        <w:t xml:space="preserve">в силу </w:t>
      </w:r>
      <w:r w:rsidR="00572C35" w:rsidRPr="001D2CE7">
        <w:t xml:space="preserve">на следующий день после его официального опубликования (обнародования) и распространяет свое действие </w:t>
      </w:r>
      <w:bookmarkStart w:id="0" w:name="_GoBack"/>
      <w:bookmarkEnd w:id="0"/>
      <w:r w:rsidR="00572C35">
        <w:rPr>
          <w:rStyle w:val="FontStyle15"/>
          <w:sz w:val="24"/>
          <w:szCs w:val="24"/>
        </w:rPr>
        <w:t>с 01.01.2024 года</w:t>
      </w:r>
      <w:r w:rsidR="003E2E47" w:rsidRPr="00545917">
        <w:rPr>
          <w:rStyle w:val="FontStyle15"/>
          <w:sz w:val="24"/>
          <w:szCs w:val="24"/>
        </w:rPr>
        <w:t>.</w:t>
      </w:r>
    </w:p>
    <w:p w:rsidR="00893482" w:rsidRPr="00893482" w:rsidRDefault="005C2E38" w:rsidP="005F382D">
      <w:pPr>
        <w:widowControl/>
        <w:ind w:firstLine="709"/>
        <w:jc w:val="both"/>
      </w:pPr>
      <w:r w:rsidRPr="00893482">
        <w:rPr>
          <w:rStyle w:val="FontStyle15"/>
          <w:sz w:val="24"/>
          <w:szCs w:val="24"/>
        </w:rPr>
        <w:t xml:space="preserve">4. </w:t>
      </w:r>
      <w:proofErr w:type="gramStart"/>
      <w:r w:rsidR="00893482" w:rsidRPr="00893482">
        <w:t xml:space="preserve">Положения </w:t>
      </w:r>
      <w:hyperlink r:id="rId10" w:history="1">
        <w:r w:rsidR="002F1488">
          <w:t xml:space="preserve">пункта 2.2 раздела 2 Порядка формирования и использования бюджетных ассигнований муниципального дорожного фонда Мысковского городского округа, утвержденного </w:t>
        </w:r>
        <w:r w:rsidR="002F1488" w:rsidRPr="00F6047F">
          <w:rPr>
            <w:rStyle w:val="FontStyle14"/>
            <w:b w:val="0"/>
            <w:sz w:val="24"/>
            <w:szCs w:val="24"/>
          </w:rPr>
          <w:t>р</w:t>
        </w:r>
        <w:r w:rsidR="002F1488" w:rsidRPr="00F6047F">
          <w:t>ешение</w:t>
        </w:r>
        <w:r w:rsidR="002F1488">
          <w:t>м</w:t>
        </w:r>
        <w:r w:rsidR="002F1488" w:rsidRPr="00F6047F">
          <w:t xml:space="preserve"> Совета народных депутатов Мысковского городского округа от 21.11.2013 № 23-н</w:t>
        </w:r>
        <w:r w:rsidR="00893482" w:rsidRPr="00893482">
          <w:t xml:space="preserve"> </w:t>
        </w:r>
      </w:hyperlink>
      <w:r w:rsidR="00893482" w:rsidRPr="00893482">
        <w:t xml:space="preserve">(в редакции настоящего </w:t>
      </w:r>
      <w:r w:rsidR="00EE66B5">
        <w:t>решения</w:t>
      </w:r>
      <w:r w:rsidR="00893482" w:rsidRPr="00893482">
        <w:t>) применяются к правоотношениям, возникающим при составлении и исполнении бюджет</w:t>
      </w:r>
      <w:r w:rsidR="00EE66B5">
        <w:t>а Мысковского городского округа</w:t>
      </w:r>
      <w:r w:rsidR="00893482" w:rsidRPr="00893482">
        <w:t>, начиная с бюджет</w:t>
      </w:r>
      <w:r w:rsidR="00EE66B5">
        <w:t>а</w:t>
      </w:r>
      <w:r w:rsidR="00893482" w:rsidRPr="00893482">
        <w:t xml:space="preserve"> на 2024 год и на плановый период 2025 и 2026 годов.</w:t>
      </w:r>
      <w:proofErr w:type="gramEnd"/>
    </w:p>
    <w:p w:rsidR="00694298" w:rsidRPr="00545917" w:rsidRDefault="005F382D" w:rsidP="005F382D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5. </w:t>
      </w:r>
      <w:r w:rsidR="003E2E47" w:rsidRPr="00545917">
        <w:rPr>
          <w:rStyle w:val="FontStyle15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F6047F">
        <w:rPr>
          <w:rStyle w:val="FontStyle15"/>
          <w:sz w:val="24"/>
          <w:szCs w:val="24"/>
        </w:rPr>
        <w:t>, администрацию Мысковского городского округа</w:t>
      </w:r>
      <w:r w:rsidR="003E2E47" w:rsidRPr="00545917">
        <w:rPr>
          <w:rStyle w:val="FontStyle15"/>
          <w:sz w:val="24"/>
          <w:szCs w:val="24"/>
        </w:rPr>
        <w:t>.</w:t>
      </w:r>
    </w:p>
    <w:p w:rsidR="00694298" w:rsidRDefault="00694298" w:rsidP="00C44E24">
      <w:pPr>
        <w:ind w:firstLine="709"/>
        <w:jc w:val="both"/>
      </w:pPr>
    </w:p>
    <w:p w:rsidR="005C2E38" w:rsidRPr="00545917" w:rsidRDefault="005C2E38" w:rsidP="00C44E24">
      <w:pPr>
        <w:ind w:firstLine="709"/>
        <w:jc w:val="both"/>
      </w:pPr>
    </w:p>
    <w:p w:rsidR="00694298" w:rsidRPr="00545917" w:rsidRDefault="00694298" w:rsidP="00C44E24">
      <w:pPr>
        <w:ind w:firstLine="709"/>
        <w:jc w:val="both"/>
      </w:pPr>
    </w:p>
    <w:p w:rsidR="00F6047F" w:rsidRDefault="00F6047F" w:rsidP="00C44E24">
      <w:pPr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Заместитель п</w:t>
      </w:r>
      <w:r w:rsidR="003E2E47" w:rsidRPr="00545917">
        <w:rPr>
          <w:rStyle w:val="FontStyle14"/>
          <w:sz w:val="24"/>
          <w:szCs w:val="24"/>
        </w:rPr>
        <w:t>редседател</w:t>
      </w:r>
      <w:r>
        <w:rPr>
          <w:rStyle w:val="FontStyle14"/>
          <w:sz w:val="24"/>
          <w:szCs w:val="24"/>
        </w:rPr>
        <w:t>я</w:t>
      </w:r>
      <w:r w:rsidR="003E2E47" w:rsidRPr="00545917">
        <w:rPr>
          <w:rStyle w:val="FontStyle14"/>
          <w:sz w:val="24"/>
          <w:szCs w:val="24"/>
        </w:rPr>
        <w:t xml:space="preserve"> Совета народных </w:t>
      </w:r>
    </w:p>
    <w:p w:rsidR="00C44E24" w:rsidRDefault="00F6047F" w:rsidP="00C44E24">
      <w:pPr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</w:t>
      </w:r>
      <w:r w:rsidR="003E2E47" w:rsidRPr="00545917">
        <w:rPr>
          <w:rStyle w:val="FontStyle14"/>
          <w:sz w:val="24"/>
          <w:szCs w:val="24"/>
        </w:rPr>
        <w:t>епутатов</w:t>
      </w:r>
      <w:r>
        <w:rPr>
          <w:rStyle w:val="FontStyle14"/>
          <w:sz w:val="24"/>
          <w:szCs w:val="24"/>
        </w:rPr>
        <w:t xml:space="preserve"> </w:t>
      </w:r>
      <w:r w:rsidR="003E2E47" w:rsidRPr="00545917">
        <w:rPr>
          <w:rStyle w:val="FontStyle14"/>
          <w:sz w:val="24"/>
          <w:szCs w:val="24"/>
        </w:rPr>
        <w:t>Мысковского городского округа</w:t>
      </w:r>
      <w:r w:rsidR="00545917">
        <w:rPr>
          <w:rStyle w:val="FontStyle14"/>
          <w:sz w:val="24"/>
          <w:szCs w:val="24"/>
        </w:rPr>
        <w:t xml:space="preserve">                 </w:t>
      </w:r>
      <w:r w:rsidR="00C44E24">
        <w:rPr>
          <w:rStyle w:val="FontStyle14"/>
          <w:sz w:val="24"/>
          <w:szCs w:val="24"/>
        </w:rPr>
        <w:t xml:space="preserve">           </w:t>
      </w:r>
      <w:r>
        <w:rPr>
          <w:rStyle w:val="FontStyle14"/>
          <w:sz w:val="24"/>
          <w:szCs w:val="24"/>
        </w:rPr>
        <w:t xml:space="preserve"> </w:t>
      </w:r>
      <w:r w:rsidR="00C44E24">
        <w:rPr>
          <w:rStyle w:val="FontStyle14"/>
          <w:sz w:val="24"/>
          <w:szCs w:val="24"/>
        </w:rPr>
        <w:t xml:space="preserve">   </w:t>
      </w:r>
      <w:r>
        <w:rPr>
          <w:rStyle w:val="FontStyle14"/>
          <w:sz w:val="24"/>
          <w:szCs w:val="24"/>
        </w:rPr>
        <w:t>Г.А. Ветрова</w:t>
      </w:r>
    </w:p>
    <w:p w:rsidR="00C44E24" w:rsidRDefault="00C44E24" w:rsidP="00C44E24">
      <w:pPr>
        <w:jc w:val="both"/>
        <w:rPr>
          <w:rStyle w:val="FontStyle14"/>
          <w:sz w:val="24"/>
          <w:szCs w:val="24"/>
        </w:rPr>
      </w:pPr>
    </w:p>
    <w:p w:rsidR="00C44E24" w:rsidRDefault="00C44E24" w:rsidP="00C44E24">
      <w:pPr>
        <w:jc w:val="both"/>
        <w:rPr>
          <w:rStyle w:val="FontStyle14"/>
          <w:sz w:val="24"/>
          <w:szCs w:val="24"/>
        </w:rPr>
      </w:pPr>
    </w:p>
    <w:p w:rsidR="00694298" w:rsidRDefault="003E2E47" w:rsidP="00C44E24">
      <w:pPr>
        <w:jc w:val="both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Гла</w:t>
      </w:r>
      <w:r w:rsidR="00C44E24">
        <w:rPr>
          <w:rStyle w:val="FontStyle14"/>
          <w:sz w:val="24"/>
          <w:szCs w:val="24"/>
        </w:rPr>
        <w:t xml:space="preserve">ва Мысковского городского округа                                  </w:t>
      </w:r>
      <w:r w:rsidRPr="00545917">
        <w:rPr>
          <w:rStyle w:val="FontStyle14"/>
          <w:sz w:val="24"/>
          <w:szCs w:val="24"/>
        </w:rPr>
        <w:t>Е.В. Тимофеев</w:t>
      </w: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p w:rsidR="002A4ECF" w:rsidRDefault="002A4ECF" w:rsidP="00C44E24">
      <w:pPr>
        <w:jc w:val="both"/>
        <w:rPr>
          <w:rStyle w:val="FontStyle14"/>
          <w:sz w:val="24"/>
          <w:szCs w:val="24"/>
        </w:rPr>
      </w:pPr>
    </w:p>
    <w:sectPr w:rsidR="002A4ECF" w:rsidSect="00743295">
      <w:headerReference w:type="even" r:id="rId11"/>
      <w:headerReference w:type="default" r:id="rId12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72" w:rsidRDefault="00184D72">
      <w:r>
        <w:separator/>
      </w:r>
    </w:p>
  </w:endnote>
  <w:endnote w:type="continuationSeparator" w:id="0">
    <w:p w:rsidR="00184D72" w:rsidRDefault="0018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72" w:rsidRDefault="00184D72">
      <w:r>
        <w:separator/>
      </w:r>
    </w:p>
  </w:footnote>
  <w:footnote w:type="continuationSeparator" w:id="0">
    <w:p w:rsidR="00184D72" w:rsidRDefault="0018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F5" w:rsidRPr="00743295" w:rsidRDefault="00FC17F5" w:rsidP="00743295">
    <w:pPr>
      <w:jc w:val="center"/>
      <w:rPr>
        <w:rStyle w:val="FontStyle16"/>
        <w:rFonts w:ascii="Times New Roman" w:hAnsi="Times New Roman" w:cs="Times New Roman"/>
        <w:sz w:val="20"/>
        <w:szCs w:val="20"/>
      </w:rPr>
    </w:pPr>
    <w:r w:rsidRPr="00743295">
      <w:rPr>
        <w:rStyle w:val="FontStyle16"/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F5" w:rsidRDefault="00FC17F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8E960"/>
    <w:lvl w:ilvl="0">
      <w:numFmt w:val="bullet"/>
      <w:lvlText w:val="*"/>
      <w:lvlJc w:val="left"/>
    </w:lvl>
  </w:abstractNum>
  <w:abstractNum w:abstractNumId="1">
    <w:nsid w:val="52292A70"/>
    <w:multiLevelType w:val="singleLevel"/>
    <w:tmpl w:val="C1C068CA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47"/>
    <w:rsid w:val="000E5305"/>
    <w:rsid w:val="00184D72"/>
    <w:rsid w:val="002A4ECF"/>
    <w:rsid w:val="002F1488"/>
    <w:rsid w:val="00306358"/>
    <w:rsid w:val="0032532E"/>
    <w:rsid w:val="00341405"/>
    <w:rsid w:val="003A09D5"/>
    <w:rsid w:val="003E2E47"/>
    <w:rsid w:val="004557C8"/>
    <w:rsid w:val="004A1E9D"/>
    <w:rsid w:val="00545917"/>
    <w:rsid w:val="00572C35"/>
    <w:rsid w:val="005B0E5D"/>
    <w:rsid w:val="005C2E38"/>
    <w:rsid w:val="005F382D"/>
    <w:rsid w:val="00694298"/>
    <w:rsid w:val="00743295"/>
    <w:rsid w:val="008000CC"/>
    <w:rsid w:val="0081245F"/>
    <w:rsid w:val="00893482"/>
    <w:rsid w:val="008B01D3"/>
    <w:rsid w:val="0093162E"/>
    <w:rsid w:val="009D05EA"/>
    <w:rsid w:val="00AC20EF"/>
    <w:rsid w:val="00B31220"/>
    <w:rsid w:val="00B52B5E"/>
    <w:rsid w:val="00B96A9D"/>
    <w:rsid w:val="00C44E24"/>
    <w:rsid w:val="00DB3796"/>
    <w:rsid w:val="00E760AD"/>
    <w:rsid w:val="00EE66B5"/>
    <w:rsid w:val="00F33882"/>
    <w:rsid w:val="00F44E28"/>
    <w:rsid w:val="00F6047F"/>
    <w:rsid w:val="00FC17F5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hanging="638"/>
    </w:pPr>
  </w:style>
  <w:style w:type="paragraph" w:customStyle="1" w:styleId="Style3">
    <w:name w:val="Style3"/>
    <w:basedOn w:val="a"/>
    <w:uiPriority w:val="99"/>
    <w:pPr>
      <w:spacing w:line="283" w:lineRule="exact"/>
      <w:ind w:firstLine="725"/>
    </w:pPr>
  </w:style>
  <w:style w:type="paragraph" w:customStyle="1" w:styleId="Style4">
    <w:name w:val="Style4"/>
    <w:basedOn w:val="a"/>
    <w:uiPriority w:val="99"/>
    <w:pPr>
      <w:spacing w:line="287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jc w:val="right"/>
    </w:pPr>
  </w:style>
  <w:style w:type="paragraph" w:customStyle="1" w:styleId="Style6">
    <w:name w:val="Style6"/>
    <w:basedOn w:val="a"/>
    <w:uiPriority w:val="99"/>
    <w:pPr>
      <w:spacing w:line="285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5" w:lineRule="exact"/>
      <w:ind w:firstLine="88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ind w:firstLine="701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287" w:lineRule="exact"/>
      <w:ind w:firstLine="538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4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29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295"/>
    <w:rPr>
      <w:rFonts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572C35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2C35"/>
    <w:rPr>
      <w:rFonts w:ascii="Tahoma" w:eastAsia="SimSun" w:hAnsi="Tahoma" w:cs="Times New Roman"/>
      <w:sz w:val="16"/>
      <w:szCs w:val="16"/>
      <w:shd w:val="clear" w:color="auto" w:fill="00008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hanging="638"/>
    </w:pPr>
  </w:style>
  <w:style w:type="paragraph" w:customStyle="1" w:styleId="Style3">
    <w:name w:val="Style3"/>
    <w:basedOn w:val="a"/>
    <w:uiPriority w:val="99"/>
    <w:pPr>
      <w:spacing w:line="283" w:lineRule="exact"/>
      <w:ind w:firstLine="725"/>
    </w:pPr>
  </w:style>
  <w:style w:type="paragraph" w:customStyle="1" w:styleId="Style4">
    <w:name w:val="Style4"/>
    <w:basedOn w:val="a"/>
    <w:uiPriority w:val="99"/>
    <w:pPr>
      <w:spacing w:line="287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jc w:val="right"/>
    </w:pPr>
  </w:style>
  <w:style w:type="paragraph" w:customStyle="1" w:styleId="Style6">
    <w:name w:val="Style6"/>
    <w:basedOn w:val="a"/>
    <w:uiPriority w:val="99"/>
    <w:pPr>
      <w:spacing w:line="285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5" w:lineRule="exact"/>
      <w:ind w:firstLine="88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ind w:firstLine="701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287" w:lineRule="exact"/>
      <w:ind w:firstLine="538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4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29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295"/>
    <w:rPr>
      <w:rFonts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572C35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2C35"/>
    <w:rPr>
      <w:rFonts w:ascii="Tahoma" w:eastAsia="SimSun" w:hAnsi="Tahoma" w:cs="Times New Roman"/>
      <w:sz w:val="16"/>
      <w:szCs w:val="16"/>
      <w:shd w:val="clear" w:color="auto" w:fill="00008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879EEAF44E2F74E5369B80977B75A639BA289E6779661E143DFC0030A7DC8FFF1DC5F1A35A7B214A63637F97C36CE0ACA25F96E1EAF90Ez0F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AA1B-3280-4D41-82D6-AAEBD13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563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2023-08-31T04:20:00Z</cp:lastPrinted>
  <dcterms:created xsi:type="dcterms:W3CDTF">2019-11-01T07:13:00Z</dcterms:created>
  <dcterms:modified xsi:type="dcterms:W3CDTF">2023-08-31T05:29:00Z</dcterms:modified>
</cp:coreProperties>
</file>